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3F3C" w14:textId="4D73962F" w:rsidR="00865AA1" w:rsidRPr="00485555" w:rsidRDefault="0069615D" w:rsidP="00485555">
      <w:pPr>
        <w:pStyle w:val="Heading3"/>
        <w:jc w:val="center"/>
        <w:rPr>
          <w:rFonts w:ascii="Tahoma" w:hAnsi="Tahoma" w:cs="Tahoma"/>
          <w:b w:val="0"/>
          <w:color w:val="8EAADB" w:themeColor="accent1" w:themeTint="99"/>
          <w:sz w:val="32"/>
          <w:szCs w:val="32"/>
        </w:rPr>
      </w:pPr>
      <w:bookmarkStart w:id="0" w:name="_GoBack"/>
      <w:bookmarkEnd w:id="0"/>
      <w:r w:rsidRPr="0069615D">
        <w:rPr>
          <w:rFonts w:ascii="Tahoma" w:hAnsi="Tahoma" w:cs="Tahoma"/>
          <w:b w:val="0"/>
          <w:color w:val="8EAADB" w:themeColor="accent1" w:themeTint="99"/>
          <w:sz w:val="32"/>
          <w:szCs w:val="32"/>
        </w:rPr>
        <w:t xml:space="preserve">CDWAI Staff Recruitment </w:t>
      </w:r>
      <w:r>
        <w:rPr>
          <w:rFonts w:ascii="Tahoma" w:hAnsi="Tahoma" w:cs="Tahoma"/>
          <w:b w:val="0"/>
          <w:color w:val="8EAADB" w:themeColor="accent1" w:themeTint="99"/>
          <w:sz w:val="32"/>
          <w:szCs w:val="32"/>
        </w:rPr>
        <w:t>P</w:t>
      </w:r>
      <w:r w:rsidRPr="0069615D">
        <w:rPr>
          <w:rFonts w:ascii="Tahoma" w:hAnsi="Tahoma" w:cs="Tahoma"/>
          <w:b w:val="0"/>
          <w:color w:val="8EAADB" w:themeColor="accent1" w:themeTint="99"/>
          <w:sz w:val="32"/>
          <w:szCs w:val="32"/>
        </w:rPr>
        <w:t>olicy</w:t>
      </w:r>
    </w:p>
    <w:p w14:paraId="0E2AA0B7" w14:textId="77777777" w:rsidR="00B32F6D" w:rsidRPr="00C440BB" w:rsidRDefault="00B32F6D" w:rsidP="00DF627B">
      <w:pPr>
        <w:pStyle w:val="Heading2"/>
        <w:spacing w:before="60" w:after="60"/>
        <w:rPr>
          <w:rFonts w:ascii="Tahoma" w:hAnsi="Tahoma" w:cs="Tahoma"/>
          <w:color w:val="8EAADB" w:themeColor="accent1" w:themeTint="99"/>
        </w:rPr>
      </w:pPr>
      <w:r w:rsidRPr="00C440BB">
        <w:rPr>
          <w:rFonts w:ascii="Tahoma" w:hAnsi="Tahoma" w:cs="Tahoma"/>
          <w:color w:val="8EAADB" w:themeColor="accent1" w:themeTint="99"/>
        </w:rPr>
        <w:t>Introduction</w:t>
      </w:r>
    </w:p>
    <w:p w14:paraId="6E9EBF3C" w14:textId="3656DCDF" w:rsidR="00426E7B" w:rsidRPr="002C0CAC" w:rsidRDefault="00426E7B" w:rsidP="00426E7B">
      <w:pPr>
        <w:jc w:val="both"/>
        <w:rPr>
          <w:rFonts w:ascii="Tahoma" w:hAnsi="Tahoma" w:cs="Tahoma"/>
          <w:sz w:val="24"/>
        </w:rPr>
      </w:pPr>
      <w:r w:rsidRPr="002C0CAC">
        <w:rPr>
          <w:rFonts w:ascii="Tahoma" w:hAnsi="Tahoma" w:cs="Tahoma"/>
          <w:sz w:val="24"/>
        </w:rPr>
        <w:t>C</w:t>
      </w:r>
      <w:r>
        <w:rPr>
          <w:rFonts w:ascii="Tahoma" w:hAnsi="Tahoma" w:cs="Tahoma"/>
          <w:sz w:val="24"/>
        </w:rPr>
        <w:t xml:space="preserve">ommunity </w:t>
      </w:r>
      <w:r w:rsidRPr="002C0CAC">
        <w:rPr>
          <w:rFonts w:ascii="Tahoma" w:hAnsi="Tahoma" w:cs="Tahoma"/>
          <w:sz w:val="24"/>
        </w:rPr>
        <w:t>D</w:t>
      </w:r>
      <w:r>
        <w:rPr>
          <w:rFonts w:ascii="Tahoma" w:hAnsi="Tahoma" w:cs="Tahoma"/>
          <w:sz w:val="24"/>
        </w:rPr>
        <w:t xml:space="preserve">evelopment </w:t>
      </w:r>
      <w:r w:rsidRPr="002C0CAC">
        <w:rPr>
          <w:rFonts w:ascii="Tahoma" w:hAnsi="Tahoma" w:cs="Tahoma"/>
          <w:sz w:val="24"/>
        </w:rPr>
        <w:t>W</w:t>
      </w:r>
      <w:r>
        <w:rPr>
          <w:rFonts w:ascii="Tahoma" w:hAnsi="Tahoma" w:cs="Tahoma"/>
          <w:sz w:val="24"/>
        </w:rPr>
        <w:t xml:space="preserve">orkers </w:t>
      </w:r>
      <w:r w:rsidRPr="002C0CAC">
        <w:rPr>
          <w:rFonts w:ascii="Tahoma" w:hAnsi="Tahoma" w:cs="Tahoma"/>
          <w:sz w:val="24"/>
        </w:rPr>
        <w:t>A</w:t>
      </w:r>
      <w:r>
        <w:rPr>
          <w:rFonts w:ascii="Tahoma" w:hAnsi="Tahoma" w:cs="Tahoma"/>
          <w:sz w:val="24"/>
        </w:rPr>
        <w:t xml:space="preserve">ssociation </w:t>
      </w:r>
      <w:r w:rsidRPr="002C0CAC">
        <w:rPr>
          <w:rFonts w:ascii="Tahoma" w:hAnsi="Tahoma" w:cs="Tahoma"/>
          <w:sz w:val="24"/>
        </w:rPr>
        <w:t>I</w:t>
      </w:r>
      <w:r>
        <w:rPr>
          <w:rFonts w:ascii="Tahoma" w:hAnsi="Tahoma" w:cs="Tahoma"/>
          <w:sz w:val="24"/>
        </w:rPr>
        <w:t>ncorporated, CDWAI,</w:t>
      </w:r>
      <w:r w:rsidRPr="002C0CAC">
        <w:rPr>
          <w:rFonts w:ascii="Tahoma" w:hAnsi="Tahoma" w:cs="Tahoma"/>
          <w:sz w:val="24"/>
        </w:rPr>
        <w:t xml:space="preserve"> is committed to providing high quality programs and services to </w:t>
      </w:r>
      <w:r>
        <w:rPr>
          <w:rFonts w:ascii="Tahoma" w:hAnsi="Tahoma" w:cs="Tahoma"/>
          <w:sz w:val="24"/>
        </w:rPr>
        <w:t>rural and urban</w:t>
      </w:r>
      <w:r w:rsidRPr="002C0CAC">
        <w:rPr>
          <w:rFonts w:ascii="Tahoma" w:hAnsi="Tahoma" w:cs="Tahoma"/>
          <w:sz w:val="24"/>
        </w:rPr>
        <w:t xml:space="preserve"> </w:t>
      </w:r>
      <w:r>
        <w:rPr>
          <w:rFonts w:ascii="Tahoma" w:hAnsi="Tahoma" w:cs="Tahoma"/>
          <w:sz w:val="24"/>
        </w:rPr>
        <w:t xml:space="preserve">people throughout PNG, especially </w:t>
      </w:r>
      <w:r w:rsidRPr="002C0CAC">
        <w:rPr>
          <w:rFonts w:ascii="Tahoma" w:hAnsi="Tahoma" w:cs="Tahoma"/>
          <w:sz w:val="24"/>
        </w:rPr>
        <w:t>the H</w:t>
      </w:r>
      <w:r>
        <w:rPr>
          <w:rFonts w:ascii="Tahoma" w:hAnsi="Tahoma" w:cs="Tahoma"/>
          <w:sz w:val="24"/>
        </w:rPr>
        <w:t>ighlands regions</w:t>
      </w:r>
      <w:r w:rsidRPr="002C0CAC">
        <w:rPr>
          <w:rFonts w:ascii="Tahoma" w:hAnsi="Tahoma" w:cs="Tahoma"/>
          <w:sz w:val="24"/>
        </w:rPr>
        <w:t>. To support the achieveme</w:t>
      </w:r>
      <w:r>
        <w:rPr>
          <w:rFonts w:ascii="Tahoma" w:hAnsi="Tahoma" w:cs="Tahoma"/>
          <w:sz w:val="24"/>
        </w:rPr>
        <w:t>nt of this objective we recogniz</w:t>
      </w:r>
      <w:r w:rsidRPr="002C0CAC">
        <w:rPr>
          <w:rFonts w:ascii="Tahoma" w:hAnsi="Tahoma" w:cs="Tahoma"/>
          <w:sz w:val="24"/>
        </w:rPr>
        <w:t xml:space="preserve">e the importance of employing the </w:t>
      </w:r>
      <w:r w:rsidR="00CF1E66" w:rsidRPr="002C0CAC">
        <w:rPr>
          <w:rFonts w:ascii="Tahoma" w:hAnsi="Tahoma" w:cs="Tahoma"/>
          <w:sz w:val="24"/>
        </w:rPr>
        <w:t>best available staff</w:t>
      </w:r>
      <w:r w:rsidR="00CF1E66">
        <w:rPr>
          <w:rFonts w:ascii="Tahoma" w:hAnsi="Tahoma" w:cs="Tahoma"/>
          <w:sz w:val="24"/>
        </w:rPr>
        <w:t>, including volunteers,</w:t>
      </w:r>
      <w:r w:rsidR="00CF1E66" w:rsidRPr="002C0CAC">
        <w:rPr>
          <w:rFonts w:ascii="Tahoma" w:hAnsi="Tahoma" w:cs="Tahoma"/>
          <w:sz w:val="24"/>
        </w:rPr>
        <w:t xml:space="preserve"> </w:t>
      </w:r>
      <w:r w:rsidR="00CF1E66">
        <w:rPr>
          <w:rFonts w:ascii="Tahoma" w:hAnsi="Tahoma" w:cs="Tahoma"/>
          <w:sz w:val="24"/>
        </w:rPr>
        <w:t>for all vacant positions</w:t>
      </w:r>
      <w:r w:rsidRPr="002C0CAC">
        <w:rPr>
          <w:rFonts w:ascii="Tahoma" w:hAnsi="Tahoma" w:cs="Tahoma"/>
          <w:sz w:val="24"/>
        </w:rPr>
        <w:t>,</w:t>
      </w:r>
    </w:p>
    <w:p w14:paraId="40C2F002" w14:textId="376CC31B" w:rsidR="009F394C" w:rsidRPr="002C0CAC" w:rsidRDefault="009F394C" w:rsidP="00426E7B">
      <w:pPr>
        <w:jc w:val="both"/>
        <w:rPr>
          <w:rFonts w:ascii="Tahoma" w:hAnsi="Tahoma" w:cs="Tahoma"/>
          <w:sz w:val="24"/>
        </w:rPr>
      </w:pPr>
      <w:r w:rsidRPr="002C0CAC">
        <w:rPr>
          <w:rFonts w:ascii="Tahoma" w:hAnsi="Tahoma" w:cs="Tahoma"/>
          <w:sz w:val="24"/>
        </w:rPr>
        <w:t>Policies and updated policies are to be approved by the Board.  Procedures may be altered by the Team Leader/ Manager.</w:t>
      </w:r>
    </w:p>
    <w:p w14:paraId="649D4FAF" w14:textId="77777777" w:rsidR="00B32F6D" w:rsidRPr="00C440BB" w:rsidRDefault="00B32F6D" w:rsidP="00DF627B">
      <w:pPr>
        <w:pStyle w:val="Heading2"/>
        <w:spacing w:before="120" w:after="60"/>
        <w:rPr>
          <w:rFonts w:ascii="Tahoma" w:hAnsi="Tahoma" w:cs="Tahoma"/>
          <w:color w:val="8EAADB" w:themeColor="accent1" w:themeTint="99"/>
        </w:rPr>
      </w:pPr>
      <w:r w:rsidRPr="00C440BB">
        <w:rPr>
          <w:rFonts w:ascii="Tahoma" w:hAnsi="Tahoma" w:cs="Tahoma"/>
          <w:color w:val="8EAADB" w:themeColor="accent1" w:themeTint="99"/>
        </w:rPr>
        <w:t>Purpose</w:t>
      </w:r>
    </w:p>
    <w:p w14:paraId="298133D4" w14:textId="245763FD" w:rsidR="00426E7B" w:rsidRDefault="000A1789" w:rsidP="000A1789">
      <w:pPr>
        <w:rPr>
          <w:rFonts w:ascii="Tahoma" w:hAnsi="Tahoma" w:cs="Tahoma"/>
          <w:sz w:val="24"/>
        </w:rPr>
      </w:pPr>
      <w:r w:rsidRPr="002C0CAC">
        <w:rPr>
          <w:rFonts w:ascii="Tahoma" w:hAnsi="Tahoma" w:cs="Tahoma"/>
          <w:sz w:val="24"/>
        </w:rPr>
        <w:t xml:space="preserve">The Staff Recruitment Policy has been </w:t>
      </w:r>
      <w:r w:rsidR="00CF1E66">
        <w:rPr>
          <w:rFonts w:ascii="Tahoma" w:hAnsi="Tahoma" w:cs="Tahoma"/>
          <w:sz w:val="24"/>
        </w:rPr>
        <w:t>established</w:t>
      </w:r>
      <w:r w:rsidRPr="002C0CAC">
        <w:rPr>
          <w:rFonts w:ascii="Tahoma" w:hAnsi="Tahoma" w:cs="Tahoma"/>
          <w:sz w:val="24"/>
        </w:rPr>
        <w:t xml:space="preserve"> to </w:t>
      </w:r>
      <w:r w:rsidR="00CF1E66">
        <w:rPr>
          <w:rFonts w:ascii="Tahoma" w:hAnsi="Tahoma" w:cs="Tahoma"/>
          <w:sz w:val="24"/>
        </w:rPr>
        <w:t>guide and direct</w:t>
      </w:r>
      <w:r w:rsidRPr="002C0CAC">
        <w:rPr>
          <w:rFonts w:ascii="Tahoma" w:hAnsi="Tahoma" w:cs="Tahoma"/>
          <w:sz w:val="24"/>
        </w:rPr>
        <w:t xml:space="preserve"> </w:t>
      </w:r>
      <w:r w:rsidR="001C0DAE" w:rsidRPr="002C0CAC">
        <w:rPr>
          <w:rFonts w:ascii="Tahoma" w:hAnsi="Tahoma" w:cs="Tahoma"/>
          <w:sz w:val="24"/>
        </w:rPr>
        <w:t xml:space="preserve">CDWAI </w:t>
      </w:r>
      <w:r w:rsidR="00CF1E66">
        <w:rPr>
          <w:rFonts w:ascii="Tahoma" w:hAnsi="Tahoma" w:cs="Tahoma"/>
          <w:sz w:val="24"/>
        </w:rPr>
        <w:t xml:space="preserve">management </w:t>
      </w:r>
      <w:r w:rsidRPr="002C0CAC">
        <w:rPr>
          <w:rFonts w:ascii="Tahoma" w:hAnsi="Tahoma" w:cs="Tahoma"/>
          <w:sz w:val="24"/>
        </w:rPr>
        <w:t xml:space="preserve">to attract the </w:t>
      </w:r>
      <w:r w:rsidR="00CF1E66" w:rsidRPr="002C0CAC">
        <w:rPr>
          <w:rFonts w:ascii="Tahoma" w:hAnsi="Tahoma" w:cs="Tahoma"/>
          <w:sz w:val="24"/>
        </w:rPr>
        <w:t>most suitable applicant</w:t>
      </w:r>
      <w:r w:rsidR="00CF1E66">
        <w:rPr>
          <w:rFonts w:ascii="Tahoma" w:hAnsi="Tahoma" w:cs="Tahoma"/>
          <w:sz w:val="24"/>
        </w:rPr>
        <w:t xml:space="preserve">s, </w:t>
      </w:r>
      <w:r w:rsidR="00426E7B">
        <w:rPr>
          <w:rFonts w:ascii="Tahoma" w:hAnsi="Tahoma" w:cs="Tahoma"/>
          <w:sz w:val="24"/>
        </w:rPr>
        <w:t>including</w:t>
      </w:r>
      <w:r w:rsidR="00A8591C" w:rsidRPr="002C0CAC">
        <w:rPr>
          <w:rFonts w:ascii="Tahoma" w:hAnsi="Tahoma" w:cs="Tahoma"/>
          <w:sz w:val="24"/>
        </w:rPr>
        <w:t xml:space="preserve"> volunteers</w:t>
      </w:r>
      <w:r w:rsidR="00CF1E66">
        <w:rPr>
          <w:rFonts w:ascii="Tahoma" w:hAnsi="Tahoma" w:cs="Tahoma"/>
          <w:sz w:val="24"/>
        </w:rPr>
        <w:t>,</w:t>
      </w:r>
      <w:r w:rsidR="00A8591C" w:rsidRPr="002C0CAC">
        <w:rPr>
          <w:rFonts w:ascii="Tahoma" w:hAnsi="Tahoma" w:cs="Tahoma"/>
          <w:sz w:val="24"/>
        </w:rPr>
        <w:t xml:space="preserve"> </w:t>
      </w:r>
      <w:r w:rsidR="00CF1E66">
        <w:rPr>
          <w:rFonts w:ascii="Tahoma" w:hAnsi="Tahoma" w:cs="Tahoma"/>
          <w:sz w:val="24"/>
        </w:rPr>
        <w:t>to apply for all vacant positions.</w:t>
      </w:r>
    </w:p>
    <w:p w14:paraId="0206D2A1" w14:textId="5CAE1E5C" w:rsidR="000A1789" w:rsidRPr="002C0CAC" w:rsidRDefault="000A1789" w:rsidP="000A1789">
      <w:pPr>
        <w:rPr>
          <w:rFonts w:ascii="Tahoma" w:hAnsi="Tahoma" w:cs="Tahoma"/>
          <w:sz w:val="24"/>
        </w:rPr>
      </w:pPr>
      <w:r w:rsidRPr="002C0CAC">
        <w:rPr>
          <w:rFonts w:ascii="Tahoma" w:hAnsi="Tahoma" w:cs="Tahoma"/>
          <w:sz w:val="24"/>
        </w:rPr>
        <w:t xml:space="preserve">This policy relates to employment of staff </w:t>
      </w:r>
      <w:r w:rsidR="00A8591C" w:rsidRPr="002C0CAC">
        <w:rPr>
          <w:rFonts w:ascii="Tahoma" w:hAnsi="Tahoma" w:cs="Tahoma"/>
          <w:sz w:val="24"/>
        </w:rPr>
        <w:t xml:space="preserve">and volunteers </w:t>
      </w:r>
      <w:r w:rsidRPr="002C0CAC">
        <w:rPr>
          <w:rFonts w:ascii="Tahoma" w:hAnsi="Tahoma" w:cs="Tahoma"/>
          <w:sz w:val="24"/>
        </w:rPr>
        <w:t xml:space="preserve">other than the </w:t>
      </w:r>
      <w:r w:rsidR="00426E7B">
        <w:rPr>
          <w:rFonts w:ascii="Tahoma" w:hAnsi="Tahoma" w:cs="Tahoma"/>
          <w:sz w:val="24"/>
        </w:rPr>
        <w:t>Team Leader, Manager or future CEO</w:t>
      </w:r>
      <w:r w:rsidRPr="002C0CAC">
        <w:rPr>
          <w:rFonts w:ascii="Tahoma" w:hAnsi="Tahoma" w:cs="Tahoma"/>
          <w:sz w:val="24"/>
        </w:rPr>
        <w:t>.</w:t>
      </w:r>
    </w:p>
    <w:p w14:paraId="5ACB2D19" w14:textId="77777777" w:rsidR="00B32F6D" w:rsidRPr="00C440BB" w:rsidRDefault="00B32F6D" w:rsidP="001B54D0">
      <w:pPr>
        <w:pStyle w:val="Heading2"/>
        <w:spacing w:after="60"/>
        <w:rPr>
          <w:rFonts w:ascii="Tahoma" w:hAnsi="Tahoma" w:cs="Tahoma"/>
          <w:color w:val="8EAADB" w:themeColor="accent1" w:themeTint="99"/>
        </w:rPr>
      </w:pPr>
      <w:r w:rsidRPr="00C440BB">
        <w:rPr>
          <w:rFonts w:ascii="Tahoma" w:hAnsi="Tahoma" w:cs="Tahoma"/>
          <w:color w:val="8EAADB" w:themeColor="accent1" w:themeTint="99"/>
        </w:rPr>
        <w:t>Policy</w:t>
      </w:r>
    </w:p>
    <w:p w14:paraId="464713B9" w14:textId="0A1FF281" w:rsidR="000A1789" w:rsidRPr="002C0CAC" w:rsidRDefault="001C0DAE" w:rsidP="001D1BD4">
      <w:pPr>
        <w:jc w:val="both"/>
        <w:rPr>
          <w:rFonts w:ascii="Tahoma" w:hAnsi="Tahoma" w:cs="Tahoma"/>
          <w:sz w:val="24"/>
        </w:rPr>
      </w:pPr>
      <w:r w:rsidRPr="002C0CAC">
        <w:rPr>
          <w:rFonts w:ascii="Tahoma" w:hAnsi="Tahoma" w:cs="Tahoma"/>
          <w:sz w:val="24"/>
        </w:rPr>
        <w:t>CDWAI w</w:t>
      </w:r>
      <w:r w:rsidR="000A1789" w:rsidRPr="002C0CAC">
        <w:rPr>
          <w:rFonts w:ascii="Tahoma" w:hAnsi="Tahoma" w:cs="Tahoma"/>
          <w:sz w:val="24"/>
        </w:rPr>
        <w:t>ill ensure it</w:t>
      </w:r>
      <w:r w:rsidR="002C0CAC">
        <w:rPr>
          <w:rFonts w:ascii="Tahoma" w:hAnsi="Tahoma" w:cs="Tahoma"/>
          <w:sz w:val="24"/>
        </w:rPr>
        <w:t>s</w:t>
      </w:r>
      <w:r w:rsidR="000A1789" w:rsidRPr="002C0CAC">
        <w:rPr>
          <w:rFonts w:ascii="Tahoma" w:hAnsi="Tahoma" w:cs="Tahoma"/>
          <w:sz w:val="24"/>
        </w:rPr>
        <w:t xml:space="preserve"> best opportunity to attract the best available staff by advertising</w:t>
      </w:r>
      <w:r w:rsidR="00CF1E66">
        <w:rPr>
          <w:rFonts w:ascii="Tahoma" w:hAnsi="Tahoma" w:cs="Tahoma"/>
          <w:sz w:val="24"/>
        </w:rPr>
        <w:t>,</w:t>
      </w:r>
      <w:r w:rsidR="000A1789" w:rsidRPr="002C0CAC">
        <w:rPr>
          <w:rFonts w:ascii="Tahoma" w:hAnsi="Tahoma" w:cs="Tahoma"/>
          <w:sz w:val="24"/>
        </w:rPr>
        <w:t xml:space="preserve"> </w:t>
      </w:r>
      <w:r w:rsidR="00ED6C5E" w:rsidRPr="002C0CAC">
        <w:rPr>
          <w:rFonts w:ascii="Tahoma" w:hAnsi="Tahoma" w:cs="Tahoma"/>
          <w:sz w:val="24"/>
        </w:rPr>
        <w:t>internall</w:t>
      </w:r>
      <w:r w:rsidR="00CF1E66">
        <w:rPr>
          <w:rFonts w:ascii="Tahoma" w:hAnsi="Tahoma" w:cs="Tahoma"/>
          <w:sz w:val="24"/>
        </w:rPr>
        <w:t>y and externally as appropriate,</w:t>
      </w:r>
      <w:r w:rsidR="00ED6C5E" w:rsidRPr="002C0CAC">
        <w:rPr>
          <w:rFonts w:ascii="Tahoma" w:hAnsi="Tahoma" w:cs="Tahoma"/>
          <w:sz w:val="24"/>
        </w:rPr>
        <w:t xml:space="preserve"> </w:t>
      </w:r>
      <w:r w:rsidR="000A1789" w:rsidRPr="002C0CAC">
        <w:rPr>
          <w:rFonts w:ascii="Tahoma" w:hAnsi="Tahoma" w:cs="Tahoma"/>
          <w:sz w:val="24"/>
        </w:rPr>
        <w:t xml:space="preserve">all vacant remunerated </w:t>
      </w:r>
      <w:r w:rsidR="006F494B" w:rsidRPr="002C0CAC">
        <w:rPr>
          <w:rFonts w:ascii="Tahoma" w:hAnsi="Tahoma" w:cs="Tahoma"/>
          <w:sz w:val="24"/>
        </w:rPr>
        <w:t xml:space="preserve">and volunteer </w:t>
      </w:r>
      <w:r w:rsidR="001B54D0" w:rsidRPr="002C0CAC">
        <w:rPr>
          <w:rFonts w:ascii="Tahoma" w:hAnsi="Tahoma" w:cs="Tahoma"/>
          <w:sz w:val="24"/>
        </w:rPr>
        <w:t>positions</w:t>
      </w:r>
      <w:r w:rsidR="006F494B" w:rsidRPr="002C0CAC">
        <w:rPr>
          <w:rFonts w:ascii="Tahoma" w:hAnsi="Tahoma" w:cs="Tahoma"/>
          <w:sz w:val="24"/>
        </w:rPr>
        <w:t>.</w:t>
      </w:r>
      <w:r w:rsidR="00426E7B" w:rsidRPr="00426E7B">
        <w:rPr>
          <w:rFonts w:ascii="Tahoma" w:hAnsi="Tahoma" w:cs="Tahoma"/>
          <w:sz w:val="24"/>
        </w:rPr>
        <w:t xml:space="preserve"> </w:t>
      </w:r>
      <w:r w:rsidR="00426E7B" w:rsidRPr="002C0CAC">
        <w:rPr>
          <w:rFonts w:ascii="Tahoma" w:hAnsi="Tahoma" w:cs="Tahoma"/>
          <w:sz w:val="24"/>
        </w:rPr>
        <w:t xml:space="preserve">Recruitment methods must be </w:t>
      </w:r>
      <w:r w:rsidR="00CF1E66">
        <w:rPr>
          <w:rFonts w:ascii="Tahoma" w:hAnsi="Tahoma" w:cs="Tahoma"/>
          <w:sz w:val="24"/>
        </w:rPr>
        <w:t>without prejudice or bias, both fair and</w:t>
      </w:r>
      <w:r w:rsidR="00426E7B" w:rsidRPr="002C0CAC">
        <w:rPr>
          <w:rFonts w:ascii="Tahoma" w:hAnsi="Tahoma" w:cs="Tahoma"/>
          <w:sz w:val="24"/>
        </w:rPr>
        <w:t xml:space="preserve"> efficient</w:t>
      </w:r>
      <w:r w:rsidR="00CF1E66">
        <w:rPr>
          <w:rFonts w:ascii="Tahoma" w:hAnsi="Tahoma" w:cs="Tahoma"/>
          <w:sz w:val="24"/>
        </w:rPr>
        <w:t>.</w:t>
      </w:r>
    </w:p>
    <w:p w14:paraId="795FA025" w14:textId="77777777" w:rsidR="00CF1E66" w:rsidRPr="002C0CAC" w:rsidRDefault="00CF1E66" w:rsidP="001D1BD4">
      <w:pPr>
        <w:jc w:val="both"/>
        <w:rPr>
          <w:rFonts w:ascii="Tahoma" w:hAnsi="Tahoma" w:cs="Tahoma"/>
          <w:sz w:val="24"/>
        </w:rPr>
      </w:pPr>
      <w:r w:rsidRPr="002C0CAC">
        <w:rPr>
          <w:rFonts w:ascii="Tahoma" w:hAnsi="Tahoma" w:cs="Tahoma"/>
          <w:sz w:val="24"/>
        </w:rPr>
        <w:t>All recruitment and selection procedures and decisions will reflect CDWAI’s commitment to providing equal opportunity by assessing all candidates according to their skills, knowledge, qualifications and capabilities. No regard will be given to factors such as age, gender, marital status, ethnic or language group, religion, physical impairment or political opinions.</w:t>
      </w:r>
    </w:p>
    <w:p w14:paraId="749A276C" w14:textId="763BEB9B" w:rsidR="001D1BD4" w:rsidRPr="002C0CAC" w:rsidRDefault="00485555" w:rsidP="001D1BD4">
      <w:pPr>
        <w:jc w:val="both"/>
        <w:rPr>
          <w:rFonts w:ascii="Tahoma" w:hAnsi="Tahoma" w:cs="Tahoma"/>
          <w:sz w:val="24"/>
        </w:rPr>
      </w:pPr>
      <w:r>
        <w:rPr>
          <w:rFonts w:ascii="Tahoma" w:hAnsi="Tahoma" w:cs="Tahoma"/>
          <w:sz w:val="24"/>
        </w:rPr>
        <w:t>The HR Officer, Team Leader or Manager</w:t>
      </w:r>
      <w:r w:rsidR="001D1BD4" w:rsidRPr="002C0CAC">
        <w:rPr>
          <w:rFonts w:ascii="Tahoma" w:hAnsi="Tahoma" w:cs="Tahoma"/>
          <w:sz w:val="24"/>
        </w:rPr>
        <w:t xml:space="preserve"> will internally advertise all vacant positions to current staff and volunteers to encourage career advancement and increase participation.</w:t>
      </w:r>
    </w:p>
    <w:p w14:paraId="2FCC8AAE" w14:textId="77777777" w:rsidR="006F494B" w:rsidRPr="002C0CAC" w:rsidRDefault="006F494B" w:rsidP="001D1BD4">
      <w:pPr>
        <w:jc w:val="both"/>
        <w:rPr>
          <w:rFonts w:ascii="Tahoma" w:hAnsi="Tahoma" w:cs="Tahoma"/>
          <w:sz w:val="24"/>
        </w:rPr>
      </w:pPr>
      <w:r w:rsidRPr="002C0CAC">
        <w:rPr>
          <w:rFonts w:ascii="Tahoma" w:hAnsi="Tahoma" w:cs="Tahoma"/>
          <w:sz w:val="24"/>
        </w:rPr>
        <w:t>Where approved by the Team Leader or Manager vacancies may be filled by strong candidates, who have been interviewed for other positions, not offered the position but placed on a Merit List.</w:t>
      </w:r>
    </w:p>
    <w:p w14:paraId="54F11352" w14:textId="77777777" w:rsidR="00762328" w:rsidRPr="002C0CAC" w:rsidRDefault="001C0DAE" w:rsidP="001D1BD4">
      <w:pPr>
        <w:jc w:val="both"/>
        <w:rPr>
          <w:rFonts w:ascii="Tahoma" w:hAnsi="Tahoma" w:cs="Tahoma"/>
          <w:sz w:val="24"/>
        </w:rPr>
      </w:pPr>
      <w:r w:rsidRPr="002C0CAC">
        <w:rPr>
          <w:rFonts w:ascii="Tahoma" w:hAnsi="Tahoma" w:cs="Tahoma"/>
          <w:sz w:val="24"/>
        </w:rPr>
        <w:t xml:space="preserve">CDWAI </w:t>
      </w:r>
      <w:r w:rsidR="00762328" w:rsidRPr="002C0CAC">
        <w:rPr>
          <w:rFonts w:ascii="Tahoma" w:hAnsi="Tahoma" w:cs="Tahoma"/>
          <w:sz w:val="24"/>
        </w:rPr>
        <w:t xml:space="preserve">will take all </w:t>
      </w:r>
      <w:r w:rsidR="00ED6C5E" w:rsidRPr="002C0CAC">
        <w:rPr>
          <w:rFonts w:ascii="Tahoma" w:hAnsi="Tahoma" w:cs="Tahoma"/>
          <w:sz w:val="24"/>
        </w:rPr>
        <w:t>reasonable steps</w:t>
      </w:r>
      <w:r w:rsidR="00762328" w:rsidRPr="002C0CAC">
        <w:rPr>
          <w:rFonts w:ascii="Tahoma" w:hAnsi="Tahoma" w:cs="Tahoma"/>
          <w:sz w:val="24"/>
        </w:rPr>
        <w:t xml:space="preserve"> to ensure that applicants may be safely entrusted with the duties of their position.</w:t>
      </w:r>
    </w:p>
    <w:p w14:paraId="08968ADA" w14:textId="474A0DC7" w:rsidR="00EA7858" w:rsidRPr="002C0CAC" w:rsidRDefault="001C0DAE" w:rsidP="001D1BD4">
      <w:pPr>
        <w:jc w:val="both"/>
        <w:rPr>
          <w:rFonts w:ascii="Tahoma" w:hAnsi="Tahoma" w:cs="Tahoma"/>
          <w:sz w:val="24"/>
        </w:rPr>
      </w:pPr>
      <w:r w:rsidRPr="002C0CAC">
        <w:rPr>
          <w:rFonts w:ascii="Tahoma" w:hAnsi="Tahoma" w:cs="Tahoma"/>
          <w:sz w:val="24"/>
        </w:rPr>
        <w:t>CDWAI</w:t>
      </w:r>
      <w:r w:rsidR="00DF351A" w:rsidRPr="002C0CAC">
        <w:rPr>
          <w:rFonts w:ascii="Tahoma" w:hAnsi="Tahoma" w:cs="Tahoma"/>
          <w:sz w:val="24"/>
        </w:rPr>
        <w:t xml:space="preserve"> </w:t>
      </w:r>
      <w:r w:rsidR="00CF1E66">
        <w:rPr>
          <w:rFonts w:ascii="Tahoma" w:hAnsi="Tahoma" w:cs="Tahoma"/>
          <w:sz w:val="24"/>
        </w:rPr>
        <w:t>is committed to providing harassment and discrimination</w:t>
      </w:r>
      <w:r w:rsidR="00CF1E66" w:rsidRPr="002C0CAC">
        <w:rPr>
          <w:rFonts w:ascii="Tahoma" w:hAnsi="Tahoma" w:cs="Tahoma"/>
          <w:sz w:val="24"/>
        </w:rPr>
        <w:t xml:space="preserve"> </w:t>
      </w:r>
      <w:r w:rsidR="001D1BD4">
        <w:rPr>
          <w:rFonts w:ascii="Tahoma" w:hAnsi="Tahoma" w:cs="Tahoma"/>
          <w:sz w:val="24"/>
        </w:rPr>
        <w:t xml:space="preserve">free </w:t>
      </w:r>
      <w:r w:rsidR="00EA7858" w:rsidRPr="002C0CAC">
        <w:rPr>
          <w:rFonts w:ascii="Tahoma" w:hAnsi="Tahoma" w:cs="Tahoma"/>
          <w:sz w:val="24"/>
        </w:rPr>
        <w:t>work environment</w:t>
      </w:r>
      <w:r w:rsidR="00CF1E66">
        <w:rPr>
          <w:rFonts w:ascii="Tahoma" w:hAnsi="Tahoma" w:cs="Tahoma"/>
          <w:sz w:val="24"/>
        </w:rPr>
        <w:t>s.</w:t>
      </w:r>
    </w:p>
    <w:p w14:paraId="2E2F55B5" w14:textId="77777777" w:rsidR="00B32F6D" w:rsidRPr="00C440BB" w:rsidRDefault="00B32F6D" w:rsidP="00F97BA0">
      <w:pPr>
        <w:pStyle w:val="Heading2"/>
        <w:spacing w:before="120" w:after="60"/>
        <w:rPr>
          <w:rFonts w:ascii="Tahoma" w:hAnsi="Tahoma" w:cs="Tahoma"/>
          <w:color w:val="8EAADB" w:themeColor="accent1" w:themeTint="99"/>
        </w:rPr>
      </w:pPr>
      <w:r w:rsidRPr="00C440BB">
        <w:rPr>
          <w:rFonts w:ascii="Tahoma" w:hAnsi="Tahoma" w:cs="Tahoma"/>
          <w:color w:val="8EAADB" w:themeColor="accent1" w:themeTint="99"/>
        </w:rPr>
        <w:t>Authorisation</w:t>
      </w:r>
    </w:p>
    <w:p w14:paraId="2B082395" w14:textId="75A18CD4" w:rsidR="00890260" w:rsidRPr="00890260" w:rsidRDefault="00890260" w:rsidP="00E8601A">
      <w:pPr>
        <w:spacing w:before="240" w:after="60"/>
        <w:rPr>
          <w:rFonts w:ascii="Tahoma" w:hAnsi="Tahoma" w:cs="Tahoma"/>
          <w:sz w:val="24"/>
        </w:rPr>
      </w:pPr>
      <w:r w:rsidRPr="00890260">
        <w:rPr>
          <w:rFonts w:ascii="Tahoma" w:hAnsi="Tahoma" w:cs="Tahoma"/>
          <w:sz w:val="24"/>
        </w:rPr>
        <w:t>Signature of Board Secretary</w:t>
      </w:r>
      <w:r w:rsidR="00DF627B">
        <w:rPr>
          <w:rFonts w:ascii="Tahoma" w:hAnsi="Tahoma" w:cs="Tahoma"/>
          <w:sz w:val="24"/>
        </w:rPr>
        <w:t>________________________________________</w:t>
      </w:r>
    </w:p>
    <w:p w14:paraId="0113AAB8" w14:textId="3066DFB9" w:rsidR="00F97BA0" w:rsidRPr="00F97BA0" w:rsidRDefault="00851799" w:rsidP="00E8601A">
      <w:pPr>
        <w:spacing w:before="240" w:after="60"/>
        <w:rPr>
          <w:rFonts w:ascii="Tahoma" w:hAnsi="Tahoma" w:cs="Tahoma"/>
          <w:sz w:val="24"/>
        </w:rPr>
        <w:sectPr w:rsidR="00F97BA0" w:rsidRPr="00F97BA0" w:rsidSect="00F97BA0">
          <w:footerReference w:type="even" r:id="rId8"/>
          <w:footerReference w:type="default" r:id="rId9"/>
          <w:headerReference w:type="first" r:id="rId10"/>
          <w:footerReference w:type="first" r:id="rId11"/>
          <w:pgSz w:w="11900" w:h="16840"/>
          <w:pgMar w:top="1440" w:right="1077" w:bottom="1440" w:left="1077" w:header="709" w:footer="709" w:gutter="0"/>
          <w:cols w:space="708"/>
          <w:titlePg/>
        </w:sectPr>
      </w:pPr>
      <w:r w:rsidRPr="00890260">
        <w:rPr>
          <w:rFonts w:ascii="Tahoma" w:hAnsi="Tahoma" w:cs="Tahoma"/>
          <w:sz w:val="24"/>
        </w:rPr>
        <w:t>Date of approval by the</w:t>
      </w:r>
      <w:r w:rsidR="00F97BA0">
        <w:rPr>
          <w:rFonts w:ascii="Tahoma" w:hAnsi="Tahoma" w:cs="Tahoma"/>
          <w:sz w:val="24"/>
        </w:rPr>
        <w:t xml:space="preserve"> CDWAI Board</w:t>
      </w:r>
      <w:r w:rsidR="00DF627B">
        <w:rPr>
          <w:rFonts w:ascii="Tahoma" w:hAnsi="Tahoma" w:cs="Tahoma"/>
          <w:sz w:val="24"/>
        </w:rPr>
        <w:t>_________________________________</w:t>
      </w:r>
    </w:p>
    <w:p w14:paraId="2C1D8FBE" w14:textId="2D75E617" w:rsidR="007C7273" w:rsidRPr="00253BD9" w:rsidRDefault="00215544" w:rsidP="00253BD9">
      <w:pPr>
        <w:pStyle w:val="Heading3"/>
        <w:spacing w:before="0" w:after="240"/>
        <w:jc w:val="center"/>
        <w:rPr>
          <w:rFonts w:ascii="Tahoma" w:hAnsi="Tahoma" w:cs="Tahoma"/>
          <w:b w:val="0"/>
          <w:color w:val="8EAADB" w:themeColor="accent1" w:themeTint="99"/>
          <w:sz w:val="32"/>
          <w:szCs w:val="32"/>
        </w:rPr>
      </w:pPr>
      <w:r w:rsidRPr="00215544">
        <w:rPr>
          <w:rFonts w:ascii="Tahoma" w:hAnsi="Tahoma" w:cs="Tahoma"/>
          <w:b w:val="0"/>
          <w:color w:val="8EAADB" w:themeColor="accent1" w:themeTint="99"/>
          <w:sz w:val="32"/>
          <w:szCs w:val="32"/>
        </w:rPr>
        <w:lastRenderedPageBreak/>
        <w:t>CDWAI Staff Recruitment Procedures</w:t>
      </w:r>
    </w:p>
    <w:p w14:paraId="052037DB" w14:textId="77777777" w:rsidR="00BE6CC7" w:rsidRPr="00F5710F" w:rsidRDefault="00BE6CC7" w:rsidP="00965112">
      <w:pPr>
        <w:pStyle w:val="Heading2"/>
        <w:spacing w:before="120" w:after="60"/>
        <w:rPr>
          <w:rFonts w:ascii="Tahoma" w:hAnsi="Tahoma" w:cs="Tahoma"/>
          <w:color w:val="8EAADB" w:themeColor="accent1" w:themeTint="99"/>
        </w:rPr>
      </w:pPr>
      <w:r w:rsidRPr="00F5710F">
        <w:rPr>
          <w:rFonts w:ascii="Tahoma" w:hAnsi="Tahoma" w:cs="Tahoma"/>
          <w:color w:val="8EAADB" w:themeColor="accent1" w:themeTint="99"/>
        </w:rPr>
        <w:t>Responsibilities</w:t>
      </w:r>
    </w:p>
    <w:p w14:paraId="400B7924" w14:textId="1FCBAF7B" w:rsidR="009820FA" w:rsidRPr="00383855" w:rsidRDefault="000A1789" w:rsidP="00E5743B">
      <w:pPr>
        <w:rPr>
          <w:rFonts w:ascii="Tahoma" w:hAnsi="Tahoma" w:cs="Tahoma"/>
          <w:sz w:val="24"/>
        </w:rPr>
      </w:pPr>
      <w:r w:rsidRPr="00383855">
        <w:rPr>
          <w:rFonts w:ascii="Tahoma" w:hAnsi="Tahoma" w:cs="Tahoma"/>
          <w:sz w:val="24"/>
        </w:rPr>
        <w:t xml:space="preserve">It shall be the responsibility of the </w:t>
      </w:r>
      <w:r w:rsidR="00C440BB" w:rsidRPr="00383855">
        <w:rPr>
          <w:rFonts w:ascii="Tahoma" w:hAnsi="Tahoma" w:cs="Tahoma"/>
          <w:sz w:val="24"/>
        </w:rPr>
        <w:t>Team Leader or Manager as the delegated authority</w:t>
      </w:r>
      <w:r w:rsidR="00ED6C5E" w:rsidRPr="00383855">
        <w:rPr>
          <w:rFonts w:ascii="Tahoma" w:hAnsi="Tahoma" w:cs="Tahoma"/>
          <w:sz w:val="24"/>
        </w:rPr>
        <w:t xml:space="preserve"> </w:t>
      </w:r>
      <w:r w:rsidR="00C440BB" w:rsidRPr="00383855">
        <w:rPr>
          <w:rFonts w:ascii="Tahoma" w:hAnsi="Tahoma" w:cs="Tahoma"/>
          <w:sz w:val="24"/>
        </w:rPr>
        <w:t xml:space="preserve">of the Board </w:t>
      </w:r>
      <w:r w:rsidRPr="00383855">
        <w:rPr>
          <w:rFonts w:ascii="Tahoma" w:hAnsi="Tahoma" w:cs="Tahoma"/>
          <w:sz w:val="24"/>
        </w:rPr>
        <w:t>to implement this policy and to monitor its performance.</w:t>
      </w:r>
    </w:p>
    <w:p w14:paraId="133336D8" w14:textId="5F2AB4AA" w:rsidR="00EA7858" w:rsidRPr="00383855" w:rsidRDefault="00EA7858" w:rsidP="00F5710F">
      <w:pPr>
        <w:spacing w:before="0" w:after="0"/>
        <w:rPr>
          <w:rFonts w:ascii="Tahoma" w:hAnsi="Tahoma" w:cs="Tahoma"/>
          <w:sz w:val="24"/>
        </w:rPr>
      </w:pPr>
      <w:r w:rsidRPr="00383855">
        <w:rPr>
          <w:rFonts w:ascii="Tahoma" w:hAnsi="Tahoma" w:cs="Tahoma"/>
          <w:sz w:val="24"/>
          <w:lang w:val="en-AU"/>
        </w:rPr>
        <w:t xml:space="preserve">It is the responsibility of </w:t>
      </w:r>
      <w:r w:rsidR="00A36D9F" w:rsidRPr="00383855">
        <w:rPr>
          <w:rFonts w:ascii="Tahoma" w:hAnsi="Tahoma" w:cs="Tahoma"/>
          <w:sz w:val="24"/>
          <w:lang w:val="en-AU"/>
        </w:rPr>
        <w:t>Project Coordinators</w:t>
      </w:r>
      <w:r w:rsidR="00A36D9F" w:rsidRPr="00383855">
        <w:rPr>
          <w:rFonts w:ascii="Tahoma" w:hAnsi="Tahoma" w:cs="Tahoma"/>
          <w:sz w:val="24"/>
        </w:rPr>
        <w:t xml:space="preserve"> </w:t>
      </w:r>
      <w:r w:rsidR="00A36D9F">
        <w:rPr>
          <w:rFonts w:ascii="Tahoma" w:hAnsi="Tahoma" w:cs="Tahoma"/>
          <w:sz w:val="24"/>
        </w:rPr>
        <w:t xml:space="preserve">or Team Leader or </w:t>
      </w:r>
      <w:r w:rsidR="00C440BB" w:rsidRPr="00383855">
        <w:rPr>
          <w:rFonts w:ascii="Tahoma" w:hAnsi="Tahoma" w:cs="Tahoma"/>
          <w:sz w:val="24"/>
          <w:lang w:val="en-AU"/>
        </w:rPr>
        <w:t xml:space="preserve">Manager </w:t>
      </w:r>
      <w:r w:rsidR="00C440BB" w:rsidRPr="00383855">
        <w:rPr>
          <w:rFonts w:ascii="Tahoma" w:hAnsi="Tahoma" w:cs="Tahoma"/>
          <w:sz w:val="24"/>
        </w:rPr>
        <w:t>to ensure they</w:t>
      </w:r>
      <w:r w:rsidRPr="00383855">
        <w:rPr>
          <w:rFonts w:ascii="Tahoma" w:hAnsi="Tahoma" w:cs="Tahoma"/>
          <w:sz w:val="24"/>
        </w:rPr>
        <w:t>:</w:t>
      </w:r>
    </w:p>
    <w:p w14:paraId="2ECBAB00" w14:textId="440FD0C0" w:rsidR="00EA7858" w:rsidRPr="00383855" w:rsidRDefault="00C440BB" w:rsidP="00EA7858">
      <w:pPr>
        <w:numPr>
          <w:ilvl w:val="0"/>
          <w:numId w:val="36"/>
        </w:numPr>
        <w:spacing w:before="0" w:after="0"/>
        <w:rPr>
          <w:rFonts w:ascii="Tahoma" w:hAnsi="Tahoma" w:cs="Tahoma"/>
          <w:sz w:val="24"/>
        </w:rPr>
      </w:pPr>
      <w:r w:rsidRPr="00383855">
        <w:rPr>
          <w:rFonts w:ascii="Tahoma" w:hAnsi="Tahoma" w:cs="Tahoma"/>
          <w:sz w:val="24"/>
        </w:rPr>
        <w:t>Are</w:t>
      </w:r>
      <w:r w:rsidR="00EA7858" w:rsidRPr="00383855">
        <w:rPr>
          <w:rFonts w:ascii="Tahoma" w:hAnsi="Tahoma" w:cs="Tahoma"/>
          <w:sz w:val="24"/>
        </w:rPr>
        <w:t xml:space="preserve"> famili</w:t>
      </w:r>
      <w:r w:rsidRPr="00383855">
        <w:rPr>
          <w:rFonts w:ascii="Tahoma" w:hAnsi="Tahoma" w:cs="Tahoma"/>
          <w:sz w:val="24"/>
        </w:rPr>
        <w:t xml:space="preserve">ar with </w:t>
      </w:r>
      <w:r w:rsidR="00A36D9F">
        <w:rPr>
          <w:rFonts w:ascii="Tahoma" w:hAnsi="Tahoma" w:cs="Tahoma"/>
          <w:sz w:val="24"/>
        </w:rPr>
        <w:t xml:space="preserve">and follow </w:t>
      </w:r>
      <w:r w:rsidRPr="00383855">
        <w:rPr>
          <w:rFonts w:ascii="Tahoma" w:hAnsi="Tahoma" w:cs="Tahoma"/>
          <w:sz w:val="24"/>
        </w:rPr>
        <w:t>the recruitment policy</w:t>
      </w:r>
      <w:r w:rsidR="00A36D9F">
        <w:rPr>
          <w:rFonts w:ascii="Tahoma" w:hAnsi="Tahoma" w:cs="Tahoma"/>
          <w:sz w:val="24"/>
        </w:rPr>
        <w:t xml:space="preserve"> and procedures</w:t>
      </w:r>
    </w:p>
    <w:p w14:paraId="566BF11F" w14:textId="27D56F18" w:rsidR="00EA7858" w:rsidRPr="00383855" w:rsidRDefault="00EA7858" w:rsidP="00EA7858">
      <w:pPr>
        <w:numPr>
          <w:ilvl w:val="0"/>
          <w:numId w:val="36"/>
        </w:numPr>
        <w:spacing w:before="0" w:after="0"/>
        <w:rPr>
          <w:rFonts w:ascii="Tahoma" w:hAnsi="Tahoma" w:cs="Tahoma"/>
          <w:sz w:val="24"/>
        </w:rPr>
      </w:pPr>
      <w:r w:rsidRPr="00383855">
        <w:rPr>
          <w:rFonts w:ascii="Tahoma" w:hAnsi="Tahoma" w:cs="Tahoma"/>
          <w:sz w:val="24"/>
        </w:rPr>
        <w:t>Staffing levels for their departmen</w:t>
      </w:r>
      <w:r w:rsidR="00C440BB" w:rsidRPr="00383855">
        <w:rPr>
          <w:rFonts w:ascii="Tahoma" w:hAnsi="Tahoma" w:cs="Tahoma"/>
          <w:sz w:val="24"/>
        </w:rPr>
        <w:t xml:space="preserve">t are determined and </w:t>
      </w:r>
      <w:proofErr w:type="spellStart"/>
      <w:r w:rsidR="00C440BB" w:rsidRPr="00383855">
        <w:rPr>
          <w:rFonts w:ascii="Tahoma" w:hAnsi="Tahoma" w:cs="Tahoma"/>
          <w:sz w:val="24"/>
        </w:rPr>
        <w:t>authorised</w:t>
      </w:r>
      <w:proofErr w:type="spellEnd"/>
    </w:p>
    <w:p w14:paraId="060E0F1A" w14:textId="4F95CC4C" w:rsidR="00EA7858" w:rsidRPr="00383855" w:rsidRDefault="00896832" w:rsidP="00EA7858">
      <w:pPr>
        <w:numPr>
          <w:ilvl w:val="0"/>
          <w:numId w:val="36"/>
        </w:numPr>
        <w:spacing w:before="0" w:after="0"/>
        <w:rPr>
          <w:rFonts w:ascii="Tahoma" w:hAnsi="Tahoma" w:cs="Tahoma"/>
          <w:sz w:val="24"/>
        </w:rPr>
      </w:pPr>
      <w:r w:rsidRPr="00383855">
        <w:rPr>
          <w:rFonts w:ascii="Tahoma" w:hAnsi="Tahoma" w:cs="Tahoma"/>
          <w:sz w:val="24"/>
        </w:rPr>
        <w:t xml:space="preserve">All </w:t>
      </w:r>
      <w:r w:rsidR="00950E75">
        <w:rPr>
          <w:rFonts w:ascii="Tahoma" w:hAnsi="Tahoma" w:cs="Tahoma"/>
          <w:sz w:val="24"/>
        </w:rPr>
        <w:t>staff</w:t>
      </w:r>
      <w:r w:rsidR="00DF1374">
        <w:rPr>
          <w:rFonts w:ascii="Tahoma" w:hAnsi="Tahoma" w:cs="Tahoma"/>
          <w:sz w:val="24"/>
        </w:rPr>
        <w:t xml:space="preserve"> have current Position D</w:t>
      </w:r>
      <w:r w:rsidRPr="00383855">
        <w:rPr>
          <w:rFonts w:ascii="Tahoma" w:hAnsi="Tahoma" w:cs="Tahoma"/>
          <w:sz w:val="24"/>
        </w:rPr>
        <w:t xml:space="preserve">escriptions </w:t>
      </w:r>
      <w:r w:rsidR="00EA7858" w:rsidRPr="00383855">
        <w:rPr>
          <w:rFonts w:ascii="Tahoma" w:hAnsi="Tahoma" w:cs="Tahoma"/>
          <w:sz w:val="24"/>
        </w:rPr>
        <w:t>specify</w:t>
      </w:r>
      <w:r w:rsidRPr="00383855">
        <w:rPr>
          <w:rFonts w:ascii="Tahoma" w:hAnsi="Tahoma" w:cs="Tahoma"/>
          <w:sz w:val="24"/>
        </w:rPr>
        <w:t>ing</w:t>
      </w:r>
      <w:r w:rsidR="00F46360">
        <w:rPr>
          <w:rFonts w:ascii="Tahoma" w:hAnsi="Tahoma" w:cs="Tahoma"/>
          <w:sz w:val="24"/>
        </w:rPr>
        <w:t xml:space="preserve"> their </w:t>
      </w:r>
      <w:r w:rsidR="00EA7858" w:rsidRPr="00383855">
        <w:rPr>
          <w:rFonts w:ascii="Tahoma" w:hAnsi="Tahoma" w:cs="Tahoma"/>
          <w:sz w:val="24"/>
        </w:rPr>
        <w:t xml:space="preserve">role </w:t>
      </w:r>
      <w:r w:rsidRPr="00383855">
        <w:rPr>
          <w:rFonts w:ascii="Tahoma" w:hAnsi="Tahoma" w:cs="Tahoma"/>
          <w:sz w:val="24"/>
        </w:rPr>
        <w:t>and selection criteria.</w:t>
      </w:r>
    </w:p>
    <w:p w14:paraId="64660DF1" w14:textId="77777777" w:rsidR="00EA7858" w:rsidRPr="00383855" w:rsidRDefault="00EA7858" w:rsidP="00F5710F">
      <w:pPr>
        <w:spacing w:before="0" w:after="0"/>
        <w:rPr>
          <w:rFonts w:ascii="Tahoma" w:hAnsi="Tahoma" w:cs="Tahoma"/>
          <w:sz w:val="24"/>
          <w:lang w:val="en-AU"/>
        </w:rPr>
      </w:pPr>
      <w:r w:rsidRPr="00383855">
        <w:rPr>
          <w:rFonts w:ascii="Tahoma" w:hAnsi="Tahoma" w:cs="Tahoma"/>
          <w:sz w:val="24"/>
          <w:lang w:val="en-AU"/>
        </w:rPr>
        <w:t xml:space="preserve">It is the responsibility of the </w:t>
      </w:r>
      <w:r w:rsidR="000704E0" w:rsidRPr="00383855">
        <w:rPr>
          <w:rFonts w:ascii="Tahoma" w:hAnsi="Tahoma" w:cs="Tahoma"/>
          <w:sz w:val="24"/>
          <w:lang w:val="en-AU"/>
        </w:rPr>
        <w:t>CDWAI Board</w:t>
      </w:r>
      <w:r w:rsidRPr="00383855">
        <w:rPr>
          <w:rFonts w:ascii="Tahoma" w:hAnsi="Tahoma" w:cs="Tahoma"/>
          <w:sz w:val="24"/>
          <w:lang w:val="en-AU"/>
        </w:rPr>
        <w:t xml:space="preserve"> to ensure that:</w:t>
      </w:r>
    </w:p>
    <w:p w14:paraId="3A31CAEA" w14:textId="2EB5D2F4" w:rsidR="00EA7858" w:rsidRPr="00383855" w:rsidRDefault="00F5710F" w:rsidP="00EA7858">
      <w:pPr>
        <w:numPr>
          <w:ilvl w:val="0"/>
          <w:numId w:val="37"/>
        </w:numPr>
        <w:spacing w:before="0" w:after="0"/>
        <w:rPr>
          <w:rFonts w:ascii="Tahoma" w:hAnsi="Tahoma" w:cs="Tahoma"/>
          <w:sz w:val="24"/>
        </w:rPr>
      </w:pPr>
      <w:r w:rsidRPr="00383855">
        <w:rPr>
          <w:rFonts w:ascii="Tahoma" w:hAnsi="Tahoma" w:cs="Tahoma"/>
          <w:sz w:val="24"/>
        </w:rPr>
        <w:t>All Managers or the Team Leader</w:t>
      </w:r>
      <w:r w:rsidR="00EA7858" w:rsidRPr="00383855">
        <w:rPr>
          <w:rFonts w:ascii="Tahoma" w:hAnsi="Tahoma" w:cs="Tahoma"/>
          <w:sz w:val="24"/>
        </w:rPr>
        <w:t xml:space="preserve"> are aware of their responsibilities in the re</w:t>
      </w:r>
      <w:r w:rsidRPr="00383855">
        <w:rPr>
          <w:rFonts w:ascii="Tahoma" w:hAnsi="Tahoma" w:cs="Tahoma"/>
          <w:sz w:val="24"/>
        </w:rPr>
        <w:t>cruitment and selection process</w:t>
      </w:r>
    </w:p>
    <w:p w14:paraId="23425038" w14:textId="3AA7A362" w:rsidR="00EA7858" w:rsidRPr="00383855" w:rsidRDefault="00F5710F" w:rsidP="00E5743B">
      <w:pPr>
        <w:numPr>
          <w:ilvl w:val="0"/>
          <w:numId w:val="37"/>
        </w:numPr>
        <w:spacing w:before="0" w:after="0"/>
        <w:rPr>
          <w:rFonts w:ascii="Tahoma" w:hAnsi="Tahoma" w:cs="Tahoma"/>
          <w:sz w:val="24"/>
        </w:rPr>
      </w:pPr>
      <w:r w:rsidRPr="00383855">
        <w:rPr>
          <w:rFonts w:ascii="Tahoma" w:hAnsi="Tahoma" w:cs="Tahoma"/>
          <w:sz w:val="24"/>
        </w:rPr>
        <w:t xml:space="preserve">The Team Leader receives </w:t>
      </w:r>
      <w:r w:rsidR="00EA7858" w:rsidRPr="00383855">
        <w:rPr>
          <w:rFonts w:ascii="Tahoma" w:hAnsi="Tahoma" w:cs="Tahoma"/>
          <w:sz w:val="24"/>
        </w:rPr>
        <w:t xml:space="preserve">guidance in regards to </w:t>
      </w:r>
      <w:r w:rsidRPr="00383855">
        <w:rPr>
          <w:rFonts w:ascii="Tahoma" w:hAnsi="Tahoma" w:cs="Tahoma"/>
          <w:sz w:val="24"/>
        </w:rPr>
        <w:t>recruitment and selection</w:t>
      </w:r>
      <w:r w:rsidR="00EA7858" w:rsidRPr="00383855">
        <w:rPr>
          <w:rFonts w:ascii="Tahoma" w:hAnsi="Tahoma" w:cs="Tahoma"/>
          <w:sz w:val="24"/>
        </w:rPr>
        <w:t>.</w:t>
      </w:r>
    </w:p>
    <w:p w14:paraId="6CE6B555" w14:textId="77777777" w:rsidR="00BE6CC7" w:rsidRPr="00F5710F" w:rsidRDefault="00BE6CC7" w:rsidP="00965112">
      <w:pPr>
        <w:pStyle w:val="Heading2"/>
        <w:spacing w:before="120" w:after="60"/>
        <w:rPr>
          <w:rFonts w:ascii="Tahoma" w:hAnsi="Tahoma" w:cs="Tahoma"/>
          <w:color w:val="8EAADB" w:themeColor="accent1" w:themeTint="99"/>
        </w:rPr>
      </w:pPr>
      <w:r w:rsidRPr="00F5710F">
        <w:rPr>
          <w:rFonts w:ascii="Tahoma" w:hAnsi="Tahoma" w:cs="Tahoma"/>
          <w:color w:val="8EAADB" w:themeColor="accent1" w:themeTint="99"/>
        </w:rPr>
        <w:t>P</w:t>
      </w:r>
      <w:r w:rsidR="00840DE1" w:rsidRPr="00F5710F">
        <w:rPr>
          <w:rFonts w:ascii="Tahoma" w:hAnsi="Tahoma" w:cs="Tahoma"/>
          <w:color w:val="8EAADB" w:themeColor="accent1" w:themeTint="99"/>
        </w:rPr>
        <w:t>roce</w:t>
      </w:r>
      <w:r w:rsidR="00E5743B" w:rsidRPr="00F5710F">
        <w:rPr>
          <w:rFonts w:ascii="Tahoma" w:hAnsi="Tahoma" w:cs="Tahoma"/>
          <w:color w:val="8EAADB" w:themeColor="accent1" w:themeTint="99"/>
        </w:rPr>
        <w:t>dur</w:t>
      </w:r>
      <w:r w:rsidR="00840DE1" w:rsidRPr="00F5710F">
        <w:rPr>
          <w:rFonts w:ascii="Tahoma" w:hAnsi="Tahoma" w:cs="Tahoma"/>
          <w:color w:val="8EAADB" w:themeColor="accent1" w:themeTint="99"/>
        </w:rPr>
        <w:t>es</w:t>
      </w:r>
    </w:p>
    <w:p w14:paraId="69C75CF6" w14:textId="19D0CC11" w:rsidR="00EA7858" w:rsidRPr="00711037" w:rsidRDefault="00E97B74" w:rsidP="00711037">
      <w:pPr>
        <w:pStyle w:val="Heading3"/>
        <w:spacing w:after="0"/>
        <w:rPr>
          <w:rFonts w:ascii="Tahoma" w:hAnsi="Tahoma" w:cs="Tahoma"/>
        </w:rPr>
      </w:pPr>
      <w:r>
        <w:rPr>
          <w:rFonts w:ascii="Tahoma" w:hAnsi="Tahoma" w:cs="Tahoma"/>
        </w:rPr>
        <w:t>Pre-Recruitment</w:t>
      </w:r>
    </w:p>
    <w:p w14:paraId="2046368A" w14:textId="73285438" w:rsidR="00EA7858" w:rsidRPr="00383855" w:rsidRDefault="00EA7858" w:rsidP="00896832">
      <w:pPr>
        <w:jc w:val="both"/>
        <w:rPr>
          <w:rFonts w:ascii="Tahoma" w:hAnsi="Tahoma" w:cs="Tahoma"/>
          <w:sz w:val="24"/>
        </w:rPr>
      </w:pPr>
      <w:r w:rsidRPr="00383855">
        <w:rPr>
          <w:rFonts w:ascii="Tahoma" w:hAnsi="Tahoma" w:cs="Tahoma"/>
          <w:sz w:val="24"/>
          <w:lang w:val="en-AU"/>
        </w:rPr>
        <w:t xml:space="preserve">When it becomes necessary to recruit for a position, </w:t>
      </w:r>
      <w:r w:rsidR="00896832" w:rsidRPr="00383855">
        <w:rPr>
          <w:rFonts w:ascii="Tahoma" w:hAnsi="Tahoma" w:cs="Tahoma"/>
          <w:sz w:val="24"/>
          <w:lang w:val="en-AU"/>
        </w:rPr>
        <w:t>the Team Leader</w:t>
      </w:r>
      <w:r w:rsidR="00965112">
        <w:rPr>
          <w:rFonts w:ascii="Tahoma" w:hAnsi="Tahoma" w:cs="Tahoma"/>
          <w:sz w:val="24"/>
          <w:lang w:val="en-AU"/>
        </w:rPr>
        <w:t>,</w:t>
      </w:r>
      <w:r w:rsidR="00896832" w:rsidRPr="00383855">
        <w:rPr>
          <w:rFonts w:ascii="Tahoma" w:hAnsi="Tahoma" w:cs="Tahoma"/>
          <w:sz w:val="24"/>
          <w:lang w:val="en-AU"/>
        </w:rPr>
        <w:t xml:space="preserve"> </w:t>
      </w:r>
      <w:r w:rsidR="00620227" w:rsidRPr="00383855">
        <w:rPr>
          <w:rFonts w:ascii="Tahoma" w:hAnsi="Tahoma" w:cs="Tahoma"/>
          <w:sz w:val="24"/>
          <w:lang w:val="en-AU"/>
        </w:rPr>
        <w:t xml:space="preserve">Human Resources Officer or Project Coordinator </w:t>
      </w:r>
      <w:r w:rsidRPr="00383855">
        <w:rPr>
          <w:rFonts w:ascii="Tahoma" w:hAnsi="Tahoma" w:cs="Tahoma"/>
          <w:sz w:val="24"/>
          <w:lang w:val="en-AU"/>
        </w:rPr>
        <w:t xml:space="preserve">should </w:t>
      </w:r>
      <w:r w:rsidR="00887F87" w:rsidRPr="00383855">
        <w:rPr>
          <w:rFonts w:ascii="Tahoma" w:hAnsi="Tahoma" w:cs="Tahoma"/>
          <w:sz w:val="24"/>
          <w:lang w:val="en-AU"/>
        </w:rPr>
        <w:t>carefully consider</w:t>
      </w:r>
      <w:r w:rsidRPr="00383855">
        <w:rPr>
          <w:rFonts w:ascii="Tahoma" w:hAnsi="Tahoma" w:cs="Tahoma"/>
          <w:sz w:val="24"/>
          <w:lang w:val="en-AU"/>
        </w:rPr>
        <w:t xml:space="preserve"> the requirements for the position, and the key selection criteria </w:t>
      </w:r>
      <w:r w:rsidR="00887F87" w:rsidRPr="00383855">
        <w:rPr>
          <w:rFonts w:ascii="Tahoma" w:hAnsi="Tahoma" w:cs="Tahoma"/>
          <w:sz w:val="24"/>
          <w:lang w:val="en-AU"/>
        </w:rPr>
        <w:t>including skills, experience and qualifications</w:t>
      </w:r>
      <w:r w:rsidR="00620227" w:rsidRPr="00383855">
        <w:rPr>
          <w:rFonts w:ascii="Tahoma" w:hAnsi="Tahoma" w:cs="Tahoma"/>
          <w:sz w:val="24"/>
          <w:lang w:val="en-AU"/>
        </w:rPr>
        <w:t>.</w:t>
      </w:r>
    </w:p>
    <w:p w14:paraId="7BDA4FB0" w14:textId="300621D3" w:rsidR="00965112" w:rsidRDefault="00404C29" w:rsidP="00896832">
      <w:pPr>
        <w:jc w:val="both"/>
        <w:rPr>
          <w:rFonts w:ascii="Tahoma" w:hAnsi="Tahoma" w:cs="Tahoma"/>
          <w:sz w:val="24"/>
        </w:rPr>
      </w:pPr>
      <w:r>
        <w:rPr>
          <w:rFonts w:ascii="Tahoma" w:hAnsi="Tahoma" w:cs="Tahoma"/>
          <w:sz w:val="24"/>
        </w:rPr>
        <w:t xml:space="preserve">It is the </w:t>
      </w:r>
      <w:proofErr w:type="spellStart"/>
      <w:r>
        <w:rPr>
          <w:rFonts w:ascii="Tahoma" w:hAnsi="Tahoma" w:cs="Tahoma"/>
          <w:sz w:val="24"/>
        </w:rPr>
        <w:t>responisbility</w:t>
      </w:r>
      <w:proofErr w:type="spellEnd"/>
      <w:r>
        <w:rPr>
          <w:rFonts w:ascii="Tahoma" w:hAnsi="Tahoma" w:cs="Tahoma"/>
          <w:sz w:val="24"/>
        </w:rPr>
        <w:t xml:space="preserve"> of t</w:t>
      </w:r>
      <w:r w:rsidR="00F46360">
        <w:rPr>
          <w:rFonts w:ascii="Tahoma" w:hAnsi="Tahoma" w:cs="Tahoma"/>
          <w:sz w:val="24"/>
        </w:rPr>
        <w:t xml:space="preserve">he </w:t>
      </w:r>
      <w:r w:rsidR="00E97B74">
        <w:rPr>
          <w:rFonts w:ascii="Tahoma" w:hAnsi="Tahoma" w:cs="Tahoma"/>
          <w:sz w:val="24"/>
        </w:rPr>
        <w:t>relevant</w:t>
      </w:r>
      <w:r w:rsidR="00EA7858" w:rsidRPr="00383855">
        <w:rPr>
          <w:rFonts w:ascii="Tahoma" w:hAnsi="Tahoma" w:cs="Tahoma"/>
          <w:sz w:val="24"/>
        </w:rPr>
        <w:t xml:space="preserve"> </w:t>
      </w:r>
      <w:r w:rsidR="00B764A6" w:rsidRPr="00383855">
        <w:rPr>
          <w:rFonts w:ascii="Tahoma" w:hAnsi="Tahoma" w:cs="Tahoma"/>
          <w:sz w:val="24"/>
        </w:rPr>
        <w:t xml:space="preserve">Project Coordinator </w:t>
      </w:r>
      <w:r w:rsidR="00620227" w:rsidRPr="00383855">
        <w:rPr>
          <w:rFonts w:ascii="Tahoma" w:hAnsi="Tahoma" w:cs="Tahoma"/>
          <w:sz w:val="24"/>
        </w:rPr>
        <w:t>and Human Resources Officer o</w:t>
      </w:r>
      <w:r w:rsidR="00B764A6" w:rsidRPr="00383855">
        <w:rPr>
          <w:rFonts w:ascii="Tahoma" w:hAnsi="Tahoma" w:cs="Tahoma"/>
          <w:sz w:val="24"/>
        </w:rPr>
        <w:t>r Team Leader</w:t>
      </w:r>
      <w:r w:rsidR="00F46360">
        <w:rPr>
          <w:rFonts w:ascii="Tahoma" w:hAnsi="Tahoma" w:cs="Tahoma"/>
          <w:sz w:val="24"/>
        </w:rPr>
        <w:t xml:space="preserve"> </w:t>
      </w:r>
      <w:r>
        <w:rPr>
          <w:rFonts w:ascii="Tahoma" w:hAnsi="Tahoma" w:cs="Tahoma"/>
          <w:sz w:val="24"/>
        </w:rPr>
        <w:t xml:space="preserve">to </w:t>
      </w:r>
      <w:r w:rsidR="00F46360">
        <w:rPr>
          <w:rFonts w:ascii="Tahoma" w:hAnsi="Tahoma" w:cs="Tahoma"/>
          <w:sz w:val="24"/>
        </w:rPr>
        <w:t xml:space="preserve">prepare </w:t>
      </w:r>
      <w:r w:rsidR="00F46360">
        <w:rPr>
          <w:rFonts w:ascii="Tahoma" w:hAnsi="Tahoma" w:cs="Tahoma"/>
          <w:sz w:val="24"/>
          <w:lang w:val="en-AU"/>
        </w:rPr>
        <w:t>Position D</w:t>
      </w:r>
      <w:r w:rsidR="00F46360" w:rsidRPr="00383855">
        <w:rPr>
          <w:rFonts w:ascii="Tahoma" w:hAnsi="Tahoma" w:cs="Tahoma"/>
          <w:sz w:val="24"/>
          <w:lang w:val="en-AU"/>
        </w:rPr>
        <w:t>escription</w:t>
      </w:r>
      <w:r>
        <w:rPr>
          <w:rFonts w:ascii="Tahoma" w:hAnsi="Tahoma" w:cs="Tahoma"/>
          <w:sz w:val="24"/>
          <w:lang w:val="en-AU"/>
        </w:rPr>
        <w:t>s</w:t>
      </w:r>
      <w:r w:rsidR="00F46360" w:rsidRPr="00383855">
        <w:rPr>
          <w:rFonts w:ascii="Tahoma" w:hAnsi="Tahoma" w:cs="Tahoma"/>
          <w:sz w:val="24"/>
          <w:lang w:val="en-AU"/>
        </w:rPr>
        <w:t xml:space="preserve"> for new role</w:t>
      </w:r>
      <w:r>
        <w:rPr>
          <w:rFonts w:ascii="Tahoma" w:hAnsi="Tahoma" w:cs="Tahoma"/>
          <w:sz w:val="24"/>
          <w:lang w:val="en-AU"/>
        </w:rPr>
        <w:t>s</w:t>
      </w:r>
      <w:r w:rsidR="00F46360" w:rsidRPr="00383855">
        <w:rPr>
          <w:rFonts w:ascii="Tahoma" w:hAnsi="Tahoma" w:cs="Tahoma"/>
          <w:sz w:val="24"/>
        </w:rPr>
        <w:t xml:space="preserve">, or </w:t>
      </w:r>
      <w:r>
        <w:rPr>
          <w:rFonts w:ascii="Tahoma" w:hAnsi="Tahoma" w:cs="Tahoma"/>
          <w:sz w:val="24"/>
        </w:rPr>
        <w:t>to revise</w:t>
      </w:r>
      <w:r w:rsidR="00F46360" w:rsidRPr="00383855">
        <w:rPr>
          <w:rFonts w:ascii="Tahoma" w:hAnsi="Tahoma" w:cs="Tahoma"/>
          <w:sz w:val="24"/>
        </w:rPr>
        <w:t xml:space="preserve"> </w:t>
      </w:r>
      <w:r>
        <w:rPr>
          <w:rFonts w:ascii="Tahoma" w:hAnsi="Tahoma" w:cs="Tahoma"/>
          <w:sz w:val="24"/>
        </w:rPr>
        <w:t>old PDs require.</w:t>
      </w:r>
    </w:p>
    <w:p w14:paraId="40A7188F" w14:textId="450FBE29" w:rsidR="005A29DC" w:rsidRPr="00383855" w:rsidRDefault="00F01C37" w:rsidP="00896832">
      <w:pPr>
        <w:jc w:val="both"/>
        <w:rPr>
          <w:rFonts w:ascii="Tahoma" w:hAnsi="Tahoma" w:cs="Tahoma"/>
          <w:sz w:val="24"/>
        </w:rPr>
      </w:pPr>
      <w:r>
        <w:rPr>
          <w:rFonts w:ascii="Tahoma" w:hAnsi="Tahoma" w:cs="Tahoma"/>
          <w:sz w:val="24"/>
        </w:rPr>
        <w:t>Once the new Position D</w:t>
      </w:r>
      <w:r w:rsidR="00EA7858" w:rsidRPr="00383855">
        <w:rPr>
          <w:rFonts w:ascii="Tahoma" w:hAnsi="Tahoma" w:cs="Tahoma"/>
          <w:sz w:val="24"/>
        </w:rPr>
        <w:t>escription or amendments have been dr</w:t>
      </w:r>
      <w:r>
        <w:rPr>
          <w:rFonts w:ascii="Tahoma" w:hAnsi="Tahoma" w:cs="Tahoma"/>
          <w:sz w:val="24"/>
        </w:rPr>
        <w:t xml:space="preserve">afted, it should be forwarded </w:t>
      </w:r>
      <w:r w:rsidR="00EA7858" w:rsidRPr="00383855">
        <w:rPr>
          <w:rFonts w:ascii="Tahoma" w:hAnsi="Tahoma" w:cs="Tahoma"/>
          <w:sz w:val="24"/>
        </w:rPr>
        <w:t xml:space="preserve">to </w:t>
      </w:r>
      <w:r w:rsidR="00620227" w:rsidRPr="00383855">
        <w:rPr>
          <w:rFonts w:ascii="Tahoma" w:hAnsi="Tahoma" w:cs="Tahoma"/>
          <w:sz w:val="24"/>
        </w:rPr>
        <w:t xml:space="preserve">the Manager or Team Leader </w:t>
      </w:r>
      <w:r>
        <w:rPr>
          <w:rFonts w:ascii="Tahoma" w:hAnsi="Tahoma" w:cs="Tahoma"/>
          <w:sz w:val="24"/>
        </w:rPr>
        <w:t>for approval.</w:t>
      </w:r>
      <w:r w:rsidR="00E97B74">
        <w:rPr>
          <w:rFonts w:ascii="Tahoma" w:hAnsi="Tahoma" w:cs="Tahoma"/>
          <w:sz w:val="24"/>
        </w:rPr>
        <w:t xml:space="preserve"> </w:t>
      </w:r>
      <w:r>
        <w:rPr>
          <w:rFonts w:ascii="Tahoma" w:hAnsi="Tahoma" w:cs="Tahoma"/>
          <w:sz w:val="24"/>
        </w:rPr>
        <w:t>Position Descriptions for managers must be</w:t>
      </w:r>
      <w:r w:rsidR="005A29DC" w:rsidRPr="00383855">
        <w:rPr>
          <w:rFonts w:ascii="Tahoma" w:hAnsi="Tahoma" w:cs="Tahoma"/>
          <w:sz w:val="24"/>
        </w:rPr>
        <w:t xml:space="preserve"> approved by the Board</w:t>
      </w:r>
      <w:r w:rsidR="00E97B74">
        <w:rPr>
          <w:rFonts w:ascii="Tahoma" w:hAnsi="Tahoma" w:cs="Tahoma"/>
          <w:sz w:val="24"/>
        </w:rPr>
        <w:t xml:space="preserve"> Secretary or Chair and presented to the whole Board</w:t>
      </w:r>
      <w:r w:rsidR="00EA7858" w:rsidRPr="00383855">
        <w:rPr>
          <w:rFonts w:ascii="Tahoma" w:hAnsi="Tahoma" w:cs="Tahoma"/>
          <w:sz w:val="24"/>
        </w:rPr>
        <w:t>.</w:t>
      </w:r>
    </w:p>
    <w:p w14:paraId="16A527F4" w14:textId="02FC60D8" w:rsidR="00EA7858" w:rsidRPr="00383855" w:rsidRDefault="00EA7858" w:rsidP="00896832">
      <w:pPr>
        <w:jc w:val="both"/>
        <w:rPr>
          <w:rFonts w:ascii="Tahoma" w:hAnsi="Tahoma" w:cs="Tahoma"/>
          <w:sz w:val="24"/>
          <w:lang w:val="en-AU"/>
        </w:rPr>
      </w:pPr>
      <w:r w:rsidRPr="00383855">
        <w:rPr>
          <w:rFonts w:ascii="Tahoma" w:hAnsi="Tahoma" w:cs="Tahoma"/>
          <w:sz w:val="24"/>
          <w:lang w:val="en-AU"/>
        </w:rPr>
        <w:t xml:space="preserve">Prior to commencing the recruitment process, the </w:t>
      </w:r>
      <w:r w:rsidR="00887F87" w:rsidRPr="00383855">
        <w:rPr>
          <w:rFonts w:ascii="Tahoma" w:hAnsi="Tahoma" w:cs="Tahoma"/>
          <w:sz w:val="24"/>
          <w:lang w:val="en-AU"/>
        </w:rPr>
        <w:t xml:space="preserve">responsible </w:t>
      </w:r>
      <w:r w:rsidR="00B764A6" w:rsidRPr="00383855">
        <w:rPr>
          <w:rFonts w:ascii="Tahoma" w:hAnsi="Tahoma" w:cs="Tahoma"/>
          <w:sz w:val="24"/>
          <w:lang w:val="en-AU"/>
        </w:rPr>
        <w:t>Project Coordinator</w:t>
      </w:r>
      <w:r w:rsidRPr="00383855">
        <w:rPr>
          <w:rFonts w:ascii="Tahoma" w:hAnsi="Tahoma" w:cs="Tahoma"/>
          <w:sz w:val="24"/>
          <w:lang w:val="en-AU"/>
        </w:rPr>
        <w:t xml:space="preserve"> </w:t>
      </w:r>
      <w:r w:rsidR="00965112">
        <w:rPr>
          <w:rFonts w:ascii="Tahoma" w:hAnsi="Tahoma" w:cs="Tahoma"/>
          <w:sz w:val="24"/>
          <w:lang w:val="en-AU"/>
        </w:rPr>
        <w:t>must</w:t>
      </w:r>
      <w:r w:rsidRPr="00383855">
        <w:rPr>
          <w:rFonts w:ascii="Tahoma" w:hAnsi="Tahoma" w:cs="Tahoma"/>
          <w:sz w:val="24"/>
          <w:lang w:val="en-AU"/>
        </w:rPr>
        <w:t xml:space="preserve"> gain approval from </w:t>
      </w:r>
      <w:r w:rsidR="00887F87" w:rsidRPr="00383855">
        <w:rPr>
          <w:rFonts w:ascii="Tahoma" w:hAnsi="Tahoma" w:cs="Tahoma"/>
          <w:sz w:val="24"/>
          <w:lang w:val="en-AU"/>
        </w:rPr>
        <w:t xml:space="preserve">the </w:t>
      </w:r>
      <w:r w:rsidR="00B764A6" w:rsidRPr="00383855">
        <w:rPr>
          <w:rFonts w:ascii="Tahoma" w:hAnsi="Tahoma" w:cs="Tahoma"/>
          <w:sz w:val="24"/>
          <w:lang w:val="en-AU"/>
        </w:rPr>
        <w:t>Manager or Team Leader</w:t>
      </w:r>
      <w:r w:rsidR="00887F87" w:rsidRPr="00383855">
        <w:rPr>
          <w:rFonts w:ascii="Tahoma" w:hAnsi="Tahoma" w:cs="Tahoma"/>
          <w:sz w:val="24"/>
          <w:lang w:val="en-AU"/>
        </w:rPr>
        <w:t xml:space="preserve"> </w:t>
      </w:r>
      <w:r w:rsidRPr="00383855">
        <w:rPr>
          <w:rFonts w:ascii="Tahoma" w:hAnsi="Tahoma" w:cs="Tahoma"/>
          <w:sz w:val="24"/>
          <w:lang w:val="en-AU"/>
        </w:rPr>
        <w:t>and</w:t>
      </w:r>
      <w:r w:rsidR="00E621B3">
        <w:rPr>
          <w:rFonts w:ascii="Tahoma" w:hAnsi="Tahoma" w:cs="Tahoma"/>
          <w:sz w:val="24"/>
          <w:lang w:val="en-AU"/>
        </w:rPr>
        <w:t>, where appropriate,</w:t>
      </w:r>
      <w:r w:rsidR="00E621B3" w:rsidRPr="00383855">
        <w:rPr>
          <w:rFonts w:ascii="Tahoma" w:hAnsi="Tahoma" w:cs="Tahoma"/>
          <w:sz w:val="24"/>
          <w:lang w:val="en-AU"/>
        </w:rPr>
        <w:t xml:space="preserve"> </w:t>
      </w:r>
      <w:r w:rsidRPr="00383855">
        <w:rPr>
          <w:rFonts w:ascii="Tahoma" w:hAnsi="Tahoma" w:cs="Tahoma"/>
          <w:sz w:val="24"/>
          <w:lang w:val="en-AU"/>
        </w:rPr>
        <w:t>forward this to the Human Resources Officer.</w:t>
      </w:r>
    </w:p>
    <w:p w14:paraId="1A3AE6EF" w14:textId="77777777" w:rsidR="00EA7858" w:rsidRPr="00711037" w:rsidRDefault="00EA7858" w:rsidP="00711037">
      <w:pPr>
        <w:pStyle w:val="Heading3"/>
        <w:spacing w:after="0"/>
        <w:rPr>
          <w:rFonts w:ascii="Tahoma" w:hAnsi="Tahoma" w:cs="Tahoma"/>
        </w:rPr>
      </w:pPr>
      <w:r w:rsidRPr="00711037">
        <w:rPr>
          <w:rFonts w:ascii="Tahoma" w:hAnsi="Tahoma" w:cs="Tahoma"/>
        </w:rPr>
        <w:t>Direct Internal Appointments/Promotions</w:t>
      </w:r>
    </w:p>
    <w:p w14:paraId="60BA3045" w14:textId="52521AEB" w:rsidR="00EA7858" w:rsidRDefault="00EA7858" w:rsidP="00383855">
      <w:pPr>
        <w:jc w:val="both"/>
        <w:rPr>
          <w:rFonts w:ascii="Tahoma" w:hAnsi="Tahoma" w:cs="Tahoma"/>
          <w:sz w:val="24"/>
          <w:lang w:val="en-AU"/>
        </w:rPr>
      </w:pPr>
      <w:r w:rsidRPr="00383855">
        <w:rPr>
          <w:rFonts w:ascii="Tahoma" w:hAnsi="Tahoma" w:cs="Tahoma"/>
          <w:sz w:val="24"/>
          <w:lang w:val="en-AU"/>
        </w:rPr>
        <w:t xml:space="preserve">In situations where </w:t>
      </w:r>
      <w:r w:rsidR="00620227" w:rsidRPr="00383855">
        <w:rPr>
          <w:rFonts w:ascii="Tahoma" w:hAnsi="Tahoma" w:cs="Tahoma"/>
          <w:sz w:val="24"/>
          <w:lang w:val="en-AU"/>
        </w:rPr>
        <w:t xml:space="preserve">the Team Leader or </w:t>
      </w:r>
      <w:r w:rsidRPr="00383855">
        <w:rPr>
          <w:rFonts w:ascii="Tahoma" w:hAnsi="Tahoma" w:cs="Tahoma"/>
          <w:sz w:val="24"/>
          <w:lang w:val="en-AU"/>
        </w:rPr>
        <w:t xml:space="preserve">a </w:t>
      </w:r>
      <w:r w:rsidR="00620227" w:rsidRPr="00383855">
        <w:rPr>
          <w:rFonts w:ascii="Tahoma" w:hAnsi="Tahoma" w:cs="Tahoma"/>
          <w:sz w:val="24"/>
          <w:lang w:val="en-AU"/>
        </w:rPr>
        <w:t>Project Coordinator</w:t>
      </w:r>
      <w:r w:rsidRPr="00383855">
        <w:rPr>
          <w:rFonts w:ascii="Tahoma" w:hAnsi="Tahoma" w:cs="Tahoma"/>
          <w:sz w:val="24"/>
          <w:lang w:val="en-AU"/>
        </w:rPr>
        <w:t xml:space="preserve"> wishes to promote an employee who meets the specific selection criteria for the vacant position, the appointment must be authorised by the </w:t>
      </w:r>
      <w:r w:rsidR="005258E5" w:rsidRPr="00383855">
        <w:rPr>
          <w:rFonts w:ascii="Tahoma" w:hAnsi="Tahoma" w:cs="Tahoma"/>
          <w:sz w:val="24"/>
          <w:lang w:val="en-AU"/>
        </w:rPr>
        <w:t>Human Resources Officer</w:t>
      </w:r>
      <w:r w:rsidR="005650D9" w:rsidRPr="00383855">
        <w:rPr>
          <w:rFonts w:ascii="Tahoma" w:hAnsi="Tahoma" w:cs="Tahoma"/>
          <w:sz w:val="24"/>
          <w:lang w:val="en-AU"/>
        </w:rPr>
        <w:t xml:space="preserve"> </w:t>
      </w:r>
      <w:r w:rsidR="00620227" w:rsidRPr="00383855">
        <w:rPr>
          <w:rFonts w:ascii="Tahoma" w:hAnsi="Tahoma" w:cs="Tahoma"/>
          <w:sz w:val="24"/>
          <w:lang w:val="en-AU"/>
        </w:rPr>
        <w:t>or</w:t>
      </w:r>
      <w:r w:rsidRPr="00383855">
        <w:rPr>
          <w:rFonts w:ascii="Tahoma" w:hAnsi="Tahoma" w:cs="Tahoma"/>
          <w:sz w:val="24"/>
          <w:lang w:val="en-AU"/>
        </w:rPr>
        <w:t xml:space="preserve"> </w:t>
      </w:r>
      <w:r w:rsidR="002971AA" w:rsidRPr="00383855">
        <w:rPr>
          <w:rFonts w:ascii="Tahoma" w:hAnsi="Tahoma" w:cs="Tahoma"/>
          <w:sz w:val="24"/>
          <w:lang w:val="en-AU"/>
        </w:rPr>
        <w:t>Manager</w:t>
      </w:r>
      <w:r w:rsidR="00620227" w:rsidRPr="00383855">
        <w:rPr>
          <w:rFonts w:ascii="Tahoma" w:hAnsi="Tahoma" w:cs="Tahoma"/>
          <w:sz w:val="24"/>
          <w:lang w:val="en-AU"/>
        </w:rPr>
        <w:t>. H</w:t>
      </w:r>
      <w:r w:rsidR="005258E5" w:rsidRPr="00383855">
        <w:rPr>
          <w:rFonts w:ascii="Tahoma" w:hAnsi="Tahoma" w:cs="Tahoma"/>
          <w:sz w:val="24"/>
          <w:lang w:val="en-AU"/>
        </w:rPr>
        <w:t xml:space="preserve">uman Resources </w:t>
      </w:r>
      <w:r w:rsidR="00620227" w:rsidRPr="00383855">
        <w:rPr>
          <w:rFonts w:ascii="Tahoma" w:hAnsi="Tahoma" w:cs="Tahoma"/>
          <w:sz w:val="24"/>
          <w:lang w:val="en-AU"/>
        </w:rPr>
        <w:t xml:space="preserve">must forward the </w:t>
      </w:r>
      <w:r w:rsidR="00E621B3">
        <w:rPr>
          <w:rFonts w:ascii="Tahoma" w:hAnsi="Tahoma" w:cs="Tahoma"/>
          <w:sz w:val="24"/>
          <w:lang w:val="en-AU"/>
        </w:rPr>
        <w:t>authorization</w:t>
      </w:r>
      <w:r w:rsidRPr="00383855">
        <w:rPr>
          <w:rFonts w:ascii="Tahoma" w:hAnsi="Tahoma" w:cs="Tahoma"/>
          <w:sz w:val="24"/>
          <w:lang w:val="en-AU"/>
        </w:rPr>
        <w:t xml:space="preserve"> to </w:t>
      </w:r>
      <w:r w:rsidR="00376C8C" w:rsidRPr="00383855">
        <w:rPr>
          <w:rFonts w:ascii="Tahoma" w:hAnsi="Tahoma" w:cs="Tahoma"/>
          <w:sz w:val="24"/>
          <w:lang w:val="en-AU"/>
        </w:rPr>
        <w:t xml:space="preserve">the </w:t>
      </w:r>
      <w:r w:rsidR="005258E5" w:rsidRPr="00383855">
        <w:rPr>
          <w:rFonts w:ascii="Tahoma" w:hAnsi="Tahoma" w:cs="Tahoma"/>
          <w:sz w:val="24"/>
          <w:lang w:val="en-AU"/>
        </w:rPr>
        <w:t>Te</w:t>
      </w:r>
      <w:r w:rsidR="005650D9" w:rsidRPr="00383855">
        <w:rPr>
          <w:rFonts w:ascii="Tahoma" w:hAnsi="Tahoma" w:cs="Tahoma"/>
          <w:sz w:val="24"/>
          <w:lang w:val="en-AU"/>
        </w:rPr>
        <w:t>am Leader or M</w:t>
      </w:r>
      <w:r w:rsidR="005258E5" w:rsidRPr="00383855">
        <w:rPr>
          <w:rFonts w:ascii="Tahoma" w:hAnsi="Tahoma" w:cs="Tahoma"/>
          <w:sz w:val="24"/>
          <w:lang w:val="en-AU"/>
        </w:rPr>
        <w:t xml:space="preserve">anager who will </w:t>
      </w:r>
      <w:r w:rsidR="00507244">
        <w:rPr>
          <w:rFonts w:ascii="Tahoma" w:hAnsi="Tahoma" w:cs="Tahoma"/>
          <w:sz w:val="24"/>
          <w:lang w:val="en-AU"/>
        </w:rPr>
        <w:t>inform</w:t>
      </w:r>
      <w:r w:rsidR="005258E5" w:rsidRPr="00383855">
        <w:rPr>
          <w:rFonts w:ascii="Tahoma" w:hAnsi="Tahoma" w:cs="Tahoma"/>
          <w:sz w:val="24"/>
          <w:lang w:val="en-AU"/>
        </w:rPr>
        <w:t xml:space="preserve"> the Board.</w:t>
      </w:r>
    </w:p>
    <w:p w14:paraId="190EF7B9" w14:textId="6A955EDD" w:rsidR="00383855" w:rsidRPr="002C0CAC" w:rsidRDefault="00383855" w:rsidP="00383855">
      <w:pPr>
        <w:jc w:val="both"/>
        <w:rPr>
          <w:rFonts w:ascii="Tahoma" w:hAnsi="Tahoma" w:cs="Tahoma"/>
          <w:sz w:val="24"/>
        </w:rPr>
      </w:pPr>
      <w:r w:rsidRPr="002C0CAC">
        <w:rPr>
          <w:rFonts w:ascii="Tahoma" w:hAnsi="Tahoma" w:cs="Tahoma"/>
          <w:sz w:val="24"/>
        </w:rPr>
        <w:t>Where approved by the Team Leader or Manager vacancies may</w:t>
      </w:r>
      <w:r w:rsidR="00404C29">
        <w:rPr>
          <w:rFonts w:ascii="Tahoma" w:hAnsi="Tahoma" w:cs="Tahoma"/>
          <w:sz w:val="24"/>
        </w:rPr>
        <w:t xml:space="preserve"> be filled by strong candidates</w:t>
      </w:r>
      <w:r w:rsidRPr="002C0CAC">
        <w:rPr>
          <w:rFonts w:ascii="Tahoma" w:hAnsi="Tahoma" w:cs="Tahoma"/>
          <w:sz w:val="24"/>
        </w:rPr>
        <w:t xml:space="preserve"> who have been interviewed for other positions, not offered the position but placed on a Merit List.</w:t>
      </w:r>
      <w:r>
        <w:rPr>
          <w:rFonts w:ascii="Tahoma" w:hAnsi="Tahoma" w:cs="Tahoma"/>
          <w:sz w:val="24"/>
        </w:rPr>
        <w:t xml:space="preserve">  The Team Leader will seek Board </w:t>
      </w:r>
      <w:r w:rsidR="00F46360">
        <w:rPr>
          <w:rFonts w:ascii="Tahoma" w:hAnsi="Tahoma" w:cs="Tahoma"/>
          <w:sz w:val="24"/>
        </w:rPr>
        <w:t xml:space="preserve">Secretary or Chair </w:t>
      </w:r>
      <w:r>
        <w:rPr>
          <w:rFonts w:ascii="Tahoma" w:hAnsi="Tahoma" w:cs="Tahoma"/>
          <w:sz w:val="24"/>
        </w:rPr>
        <w:t>approval for such appointments.</w:t>
      </w:r>
    </w:p>
    <w:p w14:paraId="61DAB1EA" w14:textId="77777777" w:rsidR="00EA7858" w:rsidRPr="006F494B" w:rsidRDefault="00EA7858" w:rsidP="00711037">
      <w:pPr>
        <w:pStyle w:val="Heading3"/>
        <w:spacing w:after="0"/>
        <w:rPr>
          <w:rFonts w:ascii="Tahoma" w:hAnsi="Tahoma" w:cs="Tahoma"/>
        </w:rPr>
      </w:pPr>
      <w:r w:rsidRPr="006F494B">
        <w:rPr>
          <w:rFonts w:ascii="Tahoma" w:hAnsi="Tahoma" w:cs="Tahoma"/>
        </w:rPr>
        <w:t>Internal Advertising</w:t>
      </w:r>
    </w:p>
    <w:p w14:paraId="1DE83899" w14:textId="77777777" w:rsidR="00EA7858" w:rsidRPr="00711037" w:rsidRDefault="00EA7858" w:rsidP="00EA7858">
      <w:pPr>
        <w:rPr>
          <w:rFonts w:ascii="Tahoma" w:hAnsi="Tahoma" w:cs="Tahoma"/>
          <w:sz w:val="24"/>
        </w:rPr>
      </w:pPr>
      <w:r w:rsidRPr="00711037">
        <w:rPr>
          <w:rFonts w:ascii="Tahoma" w:hAnsi="Tahoma" w:cs="Tahoma"/>
          <w:sz w:val="24"/>
          <w:lang w:val="en-AU"/>
        </w:rPr>
        <w:t>Where appropriate</w:t>
      </w:r>
      <w:r w:rsidR="00A4282E" w:rsidRPr="00711037">
        <w:rPr>
          <w:rFonts w:ascii="Tahoma" w:hAnsi="Tahoma" w:cs="Tahoma"/>
          <w:sz w:val="24"/>
          <w:lang w:val="en-AU"/>
        </w:rPr>
        <w:t>,</w:t>
      </w:r>
      <w:r w:rsidRPr="00711037">
        <w:rPr>
          <w:rFonts w:ascii="Tahoma" w:hAnsi="Tahoma" w:cs="Tahoma"/>
          <w:sz w:val="24"/>
          <w:lang w:val="en-AU"/>
        </w:rPr>
        <w:t xml:space="preserve"> </w:t>
      </w:r>
      <w:r w:rsidR="001C0DAE" w:rsidRPr="00711037">
        <w:rPr>
          <w:rFonts w:ascii="Tahoma" w:hAnsi="Tahoma" w:cs="Tahoma"/>
          <w:sz w:val="24"/>
        </w:rPr>
        <w:t>CDWAI</w:t>
      </w:r>
      <w:r w:rsidR="00A4282E" w:rsidRPr="00711037">
        <w:rPr>
          <w:rFonts w:ascii="Tahoma" w:hAnsi="Tahoma" w:cs="Tahoma"/>
          <w:sz w:val="24"/>
        </w:rPr>
        <w:t xml:space="preserve"> </w:t>
      </w:r>
      <w:r w:rsidRPr="00711037">
        <w:rPr>
          <w:rFonts w:ascii="Tahoma" w:hAnsi="Tahoma" w:cs="Tahoma"/>
          <w:sz w:val="24"/>
        </w:rPr>
        <w:t>will advertise all vacancies internally.</w:t>
      </w:r>
    </w:p>
    <w:p w14:paraId="70D01035" w14:textId="77777777" w:rsidR="00EA7858" w:rsidRPr="00711037" w:rsidRDefault="00EA7858" w:rsidP="001B7419">
      <w:pPr>
        <w:spacing w:after="0"/>
        <w:rPr>
          <w:rFonts w:ascii="Tahoma" w:hAnsi="Tahoma" w:cs="Tahoma"/>
          <w:sz w:val="24"/>
        </w:rPr>
      </w:pPr>
      <w:r w:rsidRPr="00711037">
        <w:rPr>
          <w:rFonts w:ascii="Tahoma" w:hAnsi="Tahoma" w:cs="Tahoma"/>
          <w:sz w:val="24"/>
        </w:rPr>
        <w:t>Exceptions to this rule may occur when:</w:t>
      </w:r>
    </w:p>
    <w:p w14:paraId="790ABE28" w14:textId="6C55F53E" w:rsidR="00EA7858" w:rsidRPr="00711037" w:rsidRDefault="00404C29" w:rsidP="00EA7858">
      <w:pPr>
        <w:numPr>
          <w:ilvl w:val="0"/>
          <w:numId w:val="40"/>
        </w:numPr>
        <w:rPr>
          <w:rFonts w:ascii="Tahoma" w:hAnsi="Tahoma" w:cs="Tahoma"/>
          <w:sz w:val="24"/>
          <w:lang w:val="en-AU"/>
        </w:rPr>
      </w:pPr>
      <w:r>
        <w:rPr>
          <w:rFonts w:ascii="Tahoma" w:hAnsi="Tahoma" w:cs="Tahoma"/>
          <w:sz w:val="24"/>
          <w:lang w:val="en-AU"/>
        </w:rPr>
        <w:t>For a</w:t>
      </w:r>
      <w:r w:rsidR="00EA7858" w:rsidRPr="00711037">
        <w:rPr>
          <w:rFonts w:ascii="Tahoma" w:hAnsi="Tahoma" w:cs="Tahoma"/>
          <w:sz w:val="24"/>
          <w:lang w:val="en-AU"/>
        </w:rPr>
        <w:t xml:space="preserve"> specialised </w:t>
      </w:r>
      <w:r>
        <w:rPr>
          <w:rFonts w:ascii="Tahoma" w:hAnsi="Tahoma" w:cs="Tahoma"/>
          <w:sz w:val="24"/>
          <w:lang w:val="en-AU"/>
        </w:rPr>
        <w:t>position</w:t>
      </w:r>
      <w:r w:rsidR="00887F87" w:rsidRPr="00711037">
        <w:rPr>
          <w:rFonts w:ascii="Tahoma" w:hAnsi="Tahoma" w:cs="Tahoma"/>
          <w:sz w:val="24"/>
          <w:lang w:val="en-AU"/>
        </w:rPr>
        <w:t xml:space="preserve"> </w:t>
      </w:r>
      <w:r>
        <w:rPr>
          <w:rFonts w:ascii="Tahoma" w:hAnsi="Tahoma" w:cs="Tahoma"/>
          <w:sz w:val="24"/>
          <w:lang w:val="en-AU"/>
        </w:rPr>
        <w:t xml:space="preserve">the </w:t>
      </w:r>
      <w:r w:rsidR="00EA7858" w:rsidRPr="00711037">
        <w:rPr>
          <w:rFonts w:ascii="Tahoma" w:hAnsi="Tahoma" w:cs="Tahoma"/>
          <w:sz w:val="24"/>
          <w:lang w:val="en-AU"/>
        </w:rPr>
        <w:t xml:space="preserve">appropriate skills are not available within </w:t>
      </w:r>
      <w:r>
        <w:rPr>
          <w:rFonts w:ascii="Tahoma" w:hAnsi="Tahoma" w:cs="Tahoma"/>
          <w:sz w:val="24"/>
          <w:lang w:val="en-AU"/>
        </w:rPr>
        <w:t>CDWAI,</w:t>
      </w:r>
      <w:r w:rsidR="00EA7858" w:rsidRPr="00711037">
        <w:rPr>
          <w:rFonts w:ascii="Tahoma" w:hAnsi="Tahoma" w:cs="Tahoma"/>
          <w:sz w:val="24"/>
          <w:lang w:val="en-AU"/>
        </w:rPr>
        <w:t xml:space="preserve"> or</w:t>
      </w:r>
    </w:p>
    <w:p w14:paraId="2C2DFCF1" w14:textId="404516E3" w:rsidR="00EA7858" w:rsidRPr="00711037" w:rsidRDefault="00601638" w:rsidP="00EA7858">
      <w:pPr>
        <w:numPr>
          <w:ilvl w:val="0"/>
          <w:numId w:val="40"/>
        </w:numPr>
        <w:rPr>
          <w:rFonts w:ascii="Tahoma" w:hAnsi="Tahoma" w:cs="Tahoma"/>
          <w:sz w:val="24"/>
          <w:lang w:val="en-AU"/>
        </w:rPr>
      </w:pPr>
      <w:r>
        <w:rPr>
          <w:rFonts w:ascii="Tahoma" w:hAnsi="Tahoma" w:cs="Tahoma"/>
          <w:sz w:val="24"/>
          <w:lang w:val="en-AU"/>
        </w:rPr>
        <w:t>After interview managers agree to promote a suitable team member to the vacancy.</w:t>
      </w:r>
    </w:p>
    <w:p w14:paraId="7B4D7F7E" w14:textId="299784C5" w:rsidR="00EA7858" w:rsidRPr="00711037" w:rsidRDefault="00EA7858" w:rsidP="001B7419">
      <w:pPr>
        <w:spacing w:after="0"/>
        <w:rPr>
          <w:rFonts w:ascii="Tahoma" w:hAnsi="Tahoma" w:cs="Tahoma"/>
          <w:sz w:val="24"/>
          <w:lang w:val="en-AU"/>
        </w:rPr>
      </w:pPr>
      <w:r w:rsidRPr="00711037">
        <w:rPr>
          <w:rFonts w:ascii="Tahoma" w:hAnsi="Tahoma" w:cs="Tahoma"/>
          <w:sz w:val="24"/>
          <w:lang w:val="en-AU"/>
        </w:rPr>
        <w:lastRenderedPageBreak/>
        <w:t xml:space="preserve">Upon receiving approval </w:t>
      </w:r>
      <w:r w:rsidR="00E621B3">
        <w:rPr>
          <w:rFonts w:ascii="Tahoma" w:hAnsi="Tahoma" w:cs="Tahoma"/>
          <w:sz w:val="24"/>
          <w:lang w:val="en-AU"/>
        </w:rPr>
        <w:t xml:space="preserve">to appoint a </w:t>
      </w:r>
      <w:proofErr w:type="gramStart"/>
      <w:r w:rsidR="00E621B3">
        <w:rPr>
          <w:rFonts w:ascii="Tahoma" w:hAnsi="Tahoma" w:cs="Tahoma"/>
          <w:sz w:val="24"/>
          <w:lang w:val="en-AU"/>
        </w:rPr>
        <w:t>new staff members</w:t>
      </w:r>
      <w:proofErr w:type="gramEnd"/>
      <w:r w:rsidRPr="00711037">
        <w:rPr>
          <w:rFonts w:ascii="Tahoma" w:hAnsi="Tahoma" w:cs="Tahoma"/>
          <w:sz w:val="24"/>
          <w:lang w:val="en-AU"/>
        </w:rPr>
        <w:t xml:space="preserve">, Human Resources will advertise the available position internally. Internal </w:t>
      </w:r>
      <w:r w:rsidR="00F10AE1">
        <w:rPr>
          <w:rFonts w:ascii="Tahoma" w:hAnsi="Tahoma" w:cs="Tahoma"/>
          <w:sz w:val="24"/>
          <w:lang w:val="en-AU"/>
        </w:rPr>
        <w:t xml:space="preserve">and external </w:t>
      </w:r>
      <w:r w:rsidRPr="00711037">
        <w:rPr>
          <w:rFonts w:ascii="Tahoma" w:hAnsi="Tahoma" w:cs="Tahoma"/>
          <w:sz w:val="24"/>
          <w:lang w:val="en-AU"/>
        </w:rPr>
        <w:t>advertiseme</w:t>
      </w:r>
      <w:r w:rsidR="00F10AE1">
        <w:rPr>
          <w:rFonts w:ascii="Tahoma" w:hAnsi="Tahoma" w:cs="Tahoma"/>
          <w:sz w:val="24"/>
          <w:lang w:val="en-AU"/>
        </w:rPr>
        <w:t>nts should include the</w:t>
      </w:r>
      <w:r w:rsidRPr="00711037">
        <w:rPr>
          <w:rFonts w:ascii="Tahoma" w:hAnsi="Tahoma" w:cs="Tahoma"/>
          <w:sz w:val="24"/>
          <w:lang w:val="en-AU"/>
        </w:rPr>
        <w:t>:</w:t>
      </w:r>
    </w:p>
    <w:p w14:paraId="6720EBB9" w14:textId="691977D6" w:rsidR="00EA7858" w:rsidRPr="00711037" w:rsidRDefault="00C60EE0" w:rsidP="00F10AE1">
      <w:pPr>
        <w:numPr>
          <w:ilvl w:val="0"/>
          <w:numId w:val="41"/>
        </w:numPr>
        <w:spacing w:after="60"/>
        <w:ind w:left="714" w:hanging="357"/>
        <w:rPr>
          <w:rFonts w:ascii="Tahoma" w:hAnsi="Tahoma" w:cs="Tahoma"/>
          <w:sz w:val="24"/>
          <w:lang w:val="en-AU"/>
        </w:rPr>
      </w:pPr>
      <w:r>
        <w:rPr>
          <w:rFonts w:ascii="Tahoma" w:hAnsi="Tahoma" w:cs="Tahoma"/>
          <w:sz w:val="24"/>
          <w:lang w:val="en-AU"/>
        </w:rPr>
        <w:t>Position title</w:t>
      </w:r>
    </w:p>
    <w:p w14:paraId="1D4861C1" w14:textId="52CCD7A5" w:rsidR="00EA7858" w:rsidRDefault="00EA7858" w:rsidP="00F10AE1">
      <w:pPr>
        <w:numPr>
          <w:ilvl w:val="0"/>
          <w:numId w:val="41"/>
        </w:numPr>
        <w:spacing w:after="60"/>
        <w:ind w:left="714" w:hanging="357"/>
        <w:rPr>
          <w:rFonts w:ascii="Tahoma" w:hAnsi="Tahoma" w:cs="Tahoma"/>
          <w:sz w:val="24"/>
          <w:lang w:val="en-AU"/>
        </w:rPr>
      </w:pPr>
      <w:r w:rsidRPr="00711037">
        <w:rPr>
          <w:rFonts w:ascii="Tahoma" w:hAnsi="Tahoma" w:cs="Tahoma"/>
          <w:sz w:val="24"/>
          <w:lang w:val="en-AU"/>
        </w:rPr>
        <w:t>Skills r</w:t>
      </w:r>
      <w:r w:rsidR="00C60EE0">
        <w:rPr>
          <w:rFonts w:ascii="Tahoma" w:hAnsi="Tahoma" w:cs="Tahoma"/>
          <w:sz w:val="24"/>
          <w:lang w:val="en-AU"/>
        </w:rPr>
        <w:t>equired for the role</w:t>
      </w:r>
    </w:p>
    <w:p w14:paraId="4EF36E9A" w14:textId="19F13BBB" w:rsidR="001B7419" w:rsidRPr="001B7419" w:rsidRDefault="001B7419" w:rsidP="00F10AE1">
      <w:pPr>
        <w:numPr>
          <w:ilvl w:val="0"/>
          <w:numId w:val="41"/>
        </w:numPr>
        <w:spacing w:after="60"/>
        <w:ind w:left="714" w:hanging="357"/>
        <w:rPr>
          <w:rFonts w:ascii="Tahoma" w:hAnsi="Tahoma" w:cs="Tahoma"/>
          <w:sz w:val="24"/>
          <w:lang w:val="en-AU"/>
        </w:rPr>
      </w:pPr>
      <w:r>
        <w:rPr>
          <w:rFonts w:ascii="Tahoma" w:hAnsi="Tahoma" w:cs="Tahoma"/>
          <w:sz w:val="24"/>
          <w:lang w:val="en-AU"/>
        </w:rPr>
        <w:t>Position Description</w:t>
      </w:r>
    </w:p>
    <w:p w14:paraId="7CDAE414" w14:textId="75AA213D" w:rsidR="00EA7858" w:rsidRDefault="001B7419" w:rsidP="00F10AE1">
      <w:pPr>
        <w:numPr>
          <w:ilvl w:val="0"/>
          <w:numId w:val="41"/>
        </w:numPr>
        <w:spacing w:after="60"/>
        <w:ind w:left="714" w:hanging="357"/>
        <w:rPr>
          <w:rFonts w:ascii="Tahoma" w:hAnsi="Tahoma" w:cs="Tahoma"/>
          <w:sz w:val="24"/>
          <w:lang w:val="en-AU"/>
        </w:rPr>
      </w:pPr>
      <w:r>
        <w:rPr>
          <w:rFonts w:ascii="Tahoma" w:hAnsi="Tahoma" w:cs="Tahoma"/>
          <w:sz w:val="24"/>
          <w:lang w:val="en-AU"/>
        </w:rPr>
        <w:t>Closing date for applications</w:t>
      </w:r>
    </w:p>
    <w:p w14:paraId="0142AB16" w14:textId="237A35E8" w:rsidR="001B7419" w:rsidRPr="00711037" w:rsidRDefault="001B7419" w:rsidP="00F10AE1">
      <w:pPr>
        <w:numPr>
          <w:ilvl w:val="0"/>
          <w:numId w:val="41"/>
        </w:numPr>
        <w:spacing w:after="60"/>
        <w:ind w:left="714" w:hanging="357"/>
        <w:rPr>
          <w:rFonts w:ascii="Tahoma" w:hAnsi="Tahoma" w:cs="Tahoma"/>
          <w:sz w:val="24"/>
          <w:lang w:val="en-AU"/>
        </w:rPr>
      </w:pPr>
      <w:r>
        <w:rPr>
          <w:rFonts w:ascii="Tahoma" w:hAnsi="Tahoma" w:cs="Tahoma"/>
          <w:sz w:val="24"/>
          <w:lang w:val="en-AU"/>
        </w:rPr>
        <w:t xml:space="preserve">Instructions for applicants to </w:t>
      </w:r>
      <w:r w:rsidR="009942FA">
        <w:rPr>
          <w:rFonts w:ascii="Tahoma" w:hAnsi="Tahoma" w:cs="Tahoma"/>
          <w:sz w:val="24"/>
          <w:lang w:val="en-AU"/>
        </w:rPr>
        <w:t>provide their current CV and a Covering L</w:t>
      </w:r>
      <w:r>
        <w:rPr>
          <w:rFonts w:ascii="Tahoma" w:hAnsi="Tahoma" w:cs="Tahoma"/>
          <w:sz w:val="24"/>
          <w:lang w:val="en-AU"/>
        </w:rPr>
        <w:t>etter addressing the Key Selection Criteria for the position</w:t>
      </w:r>
    </w:p>
    <w:p w14:paraId="746CD198" w14:textId="6A48041D" w:rsidR="00EA7858" w:rsidRPr="00711037" w:rsidRDefault="00C60EE0" w:rsidP="00EA7858">
      <w:pPr>
        <w:rPr>
          <w:rFonts w:ascii="Tahoma" w:hAnsi="Tahoma" w:cs="Tahoma"/>
          <w:sz w:val="24"/>
          <w:lang w:val="en-AU"/>
        </w:rPr>
      </w:pPr>
      <w:r>
        <w:rPr>
          <w:rFonts w:ascii="Tahoma" w:hAnsi="Tahoma" w:cs="Tahoma"/>
          <w:sz w:val="24"/>
          <w:lang w:val="en-AU"/>
        </w:rPr>
        <w:t>I</w:t>
      </w:r>
      <w:r w:rsidR="00EA7858" w:rsidRPr="00711037">
        <w:rPr>
          <w:rFonts w:ascii="Tahoma" w:hAnsi="Tahoma" w:cs="Tahoma"/>
          <w:sz w:val="24"/>
          <w:lang w:val="en-AU"/>
        </w:rPr>
        <w:t xml:space="preserve">nternal applicants should forward their </w:t>
      </w:r>
      <w:r w:rsidR="009942FA">
        <w:rPr>
          <w:rFonts w:ascii="Tahoma" w:hAnsi="Tahoma" w:cs="Tahoma"/>
          <w:sz w:val="24"/>
          <w:lang w:val="en-AU"/>
        </w:rPr>
        <w:t>CV/ resume, together with Covering L</w:t>
      </w:r>
      <w:r w:rsidR="00EA7858" w:rsidRPr="00711037">
        <w:rPr>
          <w:rFonts w:ascii="Tahoma" w:hAnsi="Tahoma" w:cs="Tahoma"/>
          <w:sz w:val="24"/>
          <w:lang w:val="en-AU"/>
        </w:rPr>
        <w:t xml:space="preserve">etter, to the </w:t>
      </w:r>
      <w:r>
        <w:rPr>
          <w:rFonts w:ascii="Tahoma" w:hAnsi="Tahoma" w:cs="Tahoma"/>
          <w:sz w:val="24"/>
          <w:lang w:val="en-AU"/>
        </w:rPr>
        <w:t>M</w:t>
      </w:r>
      <w:r w:rsidR="00EA7858" w:rsidRPr="00711037">
        <w:rPr>
          <w:rFonts w:ascii="Tahoma" w:hAnsi="Tahoma" w:cs="Tahoma"/>
          <w:sz w:val="24"/>
          <w:lang w:val="en-AU"/>
        </w:rPr>
        <w:t>anager</w:t>
      </w:r>
      <w:r>
        <w:rPr>
          <w:rFonts w:ascii="Tahoma" w:hAnsi="Tahoma" w:cs="Tahoma"/>
          <w:sz w:val="24"/>
          <w:lang w:val="en-AU"/>
        </w:rPr>
        <w:t>/ Team Leader</w:t>
      </w:r>
      <w:r w:rsidR="00EA7858" w:rsidRPr="00711037">
        <w:rPr>
          <w:rFonts w:ascii="Tahoma" w:hAnsi="Tahoma" w:cs="Tahoma"/>
          <w:sz w:val="24"/>
          <w:lang w:val="en-AU"/>
        </w:rPr>
        <w:t xml:space="preserve"> for acknowledgement, consideration and processing.</w:t>
      </w:r>
    </w:p>
    <w:p w14:paraId="0DB197A7" w14:textId="6FC4DB6C" w:rsidR="00EA7858" w:rsidRDefault="00C60EE0" w:rsidP="0094555F">
      <w:pPr>
        <w:spacing w:after="60"/>
        <w:rPr>
          <w:rFonts w:ascii="Tahoma" w:hAnsi="Tahoma" w:cs="Tahoma"/>
          <w:sz w:val="24"/>
          <w:lang w:val="en-AU"/>
        </w:rPr>
      </w:pPr>
      <w:r>
        <w:rPr>
          <w:rFonts w:ascii="Tahoma" w:hAnsi="Tahoma" w:cs="Tahoma"/>
          <w:sz w:val="24"/>
          <w:lang w:val="en-AU"/>
        </w:rPr>
        <w:t xml:space="preserve">The relevant Project Coordinator or the Team Leader will </w:t>
      </w:r>
      <w:r w:rsidR="00E621B3">
        <w:rPr>
          <w:rFonts w:ascii="Tahoma" w:hAnsi="Tahoma" w:cs="Tahoma"/>
          <w:sz w:val="24"/>
          <w:lang w:val="en-AU"/>
        </w:rPr>
        <w:t xml:space="preserve">assess and score </w:t>
      </w:r>
      <w:r>
        <w:rPr>
          <w:rFonts w:ascii="Tahoma" w:hAnsi="Tahoma" w:cs="Tahoma"/>
          <w:sz w:val="24"/>
          <w:lang w:val="en-AU"/>
        </w:rPr>
        <w:t>all i</w:t>
      </w:r>
      <w:r w:rsidR="00EA7858" w:rsidRPr="00711037">
        <w:rPr>
          <w:rFonts w:ascii="Tahoma" w:hAnsi="Tahoma" w:cs="Tahoma"/>
          <w:sz w:val="24"/>
          <w:lang w:val="en-AU"/>
        </w:rPr>
        <w:t>nternal applicants</w:t>
      </w:r>
      <w:r w:rsidR="00E621B3">
        <w:rPr>
          <w:rFonts w:ascii="Tahoma" w:hAnsi="Tahoma" w:cs="Tahoma"/>
          <w:sz w:val="24"/>
          <w:lang w:val="en-AU"/>
        </w:rPr>
        <w:t xml:space="preserve"> then select for interview those</w:t>
      </w:r>
      <w:r w:rsidR="00E621B3" w:rsidRPr="00711037">
        <w:rPr>
          <w:rFonts w:ascii="Tahoma" w:hAnsi="Tahoma" w:cs="Tahoma"/>
          <w:sz w:val="24"/>
          <w:lang w:val="en-AU"/>
        </w:rPr>
        <w:t xml:space="preserve"> </w:t>
      </w:r>
      <w:r w:rsidR="00EA7858" w:rsidRPr="00711037">
        <w:rPr>
          <w:rFonts w:ascii="Tahoma" w:hAnsi="Tahoma" w:cs="Tahoma"/>
          <w:sz w:val="24"/>
          <w:lang w:val="en-AU"/>
        </w:rPr>
        <w:t>who possess the required skills, qualifications and work-related experience, as specified</w:t>
      </w:r>
      <w:r>
        <w:rPr>
          <w:rFonts w:ascii="Tahoma" w:hAnsi="Tahoma" w:cs="Tahoma"/>
          <w:sz w:val="24"/>
          <w:lang w:val="en-AU"/>
        </w:rPr>
        <w:t xml:space="preserve"> in the internal advertisement.</w:t>
      </w:r>
    </w:p>
    <w:p w14:paraId="6E22AEB3" w14:textId="0216A854" w:rsidR="00E621B3" w:rsidRPr="00711037" w:rsidRDefault="00E621B3" w:rsidP="00E621B3">
      <w:pPr>
        <w:ind w:left="284"/>
        <w:rPr>
          <w:rFonts w:ascii="Tahoma" w:hAnsi="Tahoma" w:cs="Tahoma"/>
          <w:sz w:val="24"/>
          <w:lang w:val="en-AU"/>
        </w:rPr>
      </w:pPr>
      <w:r>
        <w:rPr>
          <w:rFonts w:ascii="Tahoma" w:hAnsi="Tahoma" w:cs="Tahoma"/>
          <w:sz w:val="24"/>
          <w:lang w:val="en-AU"/>
        </w:rPr>
        <w:t>The applicant assessment and score sheets are to be held in the Human Resources files.</w:t>
      </w:r>
    </w:p>
    <w:p w14:paraId="711396A4" w14:textId="22AF84C2" w:rsidR="00EA7858" w:rsidRPr="006F494B" w:rsidRDefault="00EA7858" w:rsidP="00E56204">
      <w:pPr>
        <w:pStyle w:val="Heading3"/>
        <w:spacing w:after="0"/>
        <w:rPr>
          <w:rFonts w:ascii="Tahoma" w:hAnsi="Tahoma" w:cs="Tahoma"/>
          <w:lang w:val="en-AU"/>
        </w:rPr>
      </w:pPr>
      <w:r w:rsidRPr="006F494B">
        <w:rPr>
          <w:rFonts w:ascii="Tahoma" w:hAnsi="Tahoma" w:cs="Tahoma"/>
          <w:lang w:val="en-AU"/>
        </w:rPr>
        <w:t>External Advertising</w:t>
      </w:r>
    </w:p>
    <w:p w14:paraId="1786FB88" w14:textId="71F20CFD" w:rsidR="005456F7" w:rsidRPr="00711037" w:rsidRDefault="00EA7858" w:rsidP="00BC5AB3">
      <w:pPr>
        <w:rPr>
          <w:rFonts w:ascii="Tahoma" w:hAnsi="Tahoma" w:cs="Tahoma"/>
          <w:sz w:val="24"/>
        </w:rPr>
      </w:pPr>
      <w:r w:rsidRPr="00711037">
        <w:rPr>
          <w:rFonts w:ascii="Tahoma" w:hAnsi="Tahoma" w:cs="Tahoma"/>
          <w:sz w:val="24"/>
        </w:rPr>
        <w:t xml:space="preserve">Where a position cannot be filled internally or where it is appropriate to </w:t>
      </w:r>
      <w:r w:rsidR="0094555F">
        <w:rPr>
          <w:rFonts w:ascii="Tahoma" w:hAnsi="Tahoma" w:cs="Tahoma"/>
          <w:sz w:val="24"/>
        </w:rPr>
        <w:t>carry out external recruitment</w:t>
      </w:r>
      <w:r w:rsidRPr="00711037">
        <w:rPr>
          <w:rFonts w:ascii="Tahoma" w:hAnsi="Tahoma" w:cs="Tahoma"/>
          <w:sz w:val="24"/>
        </w:rPr>
        <w:t xml:space="preserve">, the available position </w:t>
      </w:r>
      <w:r w:rsidR="00A4282E" w:rsidRPr="00711037">
        <w:rPr>
          <w:rFonts w:ascii="Tahoma" w:hAnsi="Tahoma" w:cs="Tahoma"/>
          <w:sz w:val="24"/>
        </w:rPr>
        <w:t xml:space="preserve">should </w:t>
      </w:r>
      <w:r w:rsidRPr="00711037">
        <w:rPr>
          <w:rFonts w:ascii="Tahoma" w:hAnsi="Tahoma" w:cs="Tahoma"/>
          <w:sz w:val="24"/>
        </w:rPr>
        <w:t xml:space="preserve">be advertised </w:t>
      </w:r>
      <w:r w:rsidR="005A29DC" w:rsidRPr="00711037">
        <w:rPr>
          <w:rFonts w:ascii="Tahoma" w:hAnsi="Tahoma" w:cs="Tahoma"/>
          <w:sz w:val="24"/>
        </w:rPr>
        <w:t xml:space="preserve">through relevant networks, on relevant websites, </w:t>
      </w:r>
      <w:r w:rsidR="007677CD">
        <w:rPr>
          <w:rFonts w:ascii="Tahoma" w:hAnsi="Tahoma" w:cs="Tahoma"/>
          <w:sz w:val="24"/>
        </w:rPr>
        <w:t>local employment services or by national newspapers.</w:t>
      </w:r>
    </w:p>
    <w:p w14:paraId="306C3DE4" w14:textId="280E657A" w:rsidR="005A29DC" w:rsidRPr="00711037" w:rsidRDefault="005A29DC" w:rsidP="00F10AE1">
      <w:pPr>
        <w:numPr>
          <w:ilvl w:val="0"/>
          <w:numId w:val="49"/>
        </w:numPr>
        <w:spacing w:after="60"/>
        <w:ind w:left="714" w:hanging="357"/>
        <w:rPr>
          <w:rFonts w:ascii="Tahoma" w:hAnsi="Tahoma" w:cs="Tahoma"/>
          <w:sz w:val="24"/>
        </w:rPr>
      </w:pPr>
      <w:r w:rsidRPr="00711037">
        <w:rPr>
          <w:rFonts w:ascii="Tahoma" w:hAnsi="Tahoma" w:cs="Tahoma"/>
          <w:sz w:val="24"/>
        </w:rPr>
        <w:t>Volunteer positions will be advertised</w:t>
      </w:r>
      <w:r w:rsidR="0094555F">
        <w:rPr>
          <w:rFonts w:ascii="Tahoma" w:hAnsi="Tahoma" w:cs="Tahoma"/>
          <w:sz w:val="24"/>
        </w:rPr>
        <w:t xml:space="preserve"> as widely as deemed reasonable</w:t>
      </w:r>
    </w:p>
    <w:p w14:paraId="438F111F" w14:textId="320A4BD1" w:rsidR="005A29DC" w:rsidRPr="00711037" w:rsidRDefault="005A29DC" w:rsidP="00F10AE1">
      <w:pPr>
        <w:numPr>
          <w:ilvl w:val="0"/>
          <w:numId w:val="49"/>
        </w:numPr>
        <w:spacing w:after="60"/>
        <w:ind w:left="714" w:hanging="357"/>
        <w:rPr>
          <w:rFonts w:ascii="Tahoma" w:hAnsi="Tahoma" w:cs="Tahoma"/>
          <w:sz w:val="24"/>
        </w:rPr>
      </w:pPr>
      <w:r w:rsidRPr="00711037">
        <w:rPr>
          <w:rFonts w:ascii="Tahoma" w:hAnsi="Tahoma" w:cs="Tahoma"/>
          <w:sz w:val="24"/>
        </w:rPr>
        <w:t xml:space="preserve">All advertisements must be approved by the </w:t>
      </w:r>
      <w:r w:rsidR="00376C8C" w:rsidRPr="00711037">
        <w:rPr>
          <w:rFonts w:ascii="Tahoma" w:hAnsi="Tahoma" w:cs="Tahoma"/>
          <w:sz w:val="24"/>
        </w:rPr>
        <w:t>Board</w:t>
      </w:r>
      <w:r w:rsidR="0094555F">
        <w:rPr>
          <w:rFonts w:ascii="Tahoma" w:hAnsi="Tahoma" w:cs="Tahoma"/>
          <w:sz w:val="24"/>
        </w:rPr>
        <w:t xml:space="preserve"> Secretary or Chairperson.</w:t>
      </w:r>
    </w:p>
    <w:p w14:paraId="62909C10" w14:textId="586A8290" w:rsidR="00EA7858" w:rsidRPr="00711037" w:rsidRDefault="00EA7858" w:rsidP="00EA7858">
      <w:pPr>
        <w:rPr>
          <w:rFonts w:ascii="Tahoma" w:hAnsi="Tahoma" w:cs="Tahoma"/>
          <w:sz w:val="24"/>
        </w:rPr>
      </w:pPr>
      <w:r w:rsidRPr="00711037">
        <w:rPr>
          <w:rFonts w:ascii="Tahoma" w:hAnsi="Tahoma" w:cs="Tahoma"/>
          <w:sz w:val="24"/>
        </w:rPr>
        <w:t xml:space="preserve">If required, the Human Resources </w:t>
      </w:r>
      <w:r w:rsidR="00F10AE1">
        <w:rPr>
          <w:rFonts w:ascii="Tahoma" w:hAnsi="Tahoma" w:cs="Tahoma"/>
          <w:sz w:val="24"/>
        </w:rPr>
        <w:t>Officer</w:t>
      </w:r>
      <w:r w:rsidRPr="00711037">
        <w:rPr>
          <w:rFonts w:ascii="Tahoma" w:hAnsi="Tahoma" w:cs="Tahoma"/>
          <w:sz w:val="24"/>
        </w:rPr>
        <w:t xml:space="preserve"> will prepare an appropriate recruitment advertisement for the position and submit it for review and approval by the </w:t>
      </w:r>
      <w:r w:rsidR="00F04EDE" w:rsidRPr="00711037">
        <w:rPr>
          <w:rFonts w:ascii="Tahoma" w:hAnsi="Tahoma" w:cs="Tahoma"/>
          <w:sz w:val="24"/>
        </w:rPr>
        <w:t xml:space="preserve">relevant </w:t>
      </w:r>
      <w:r w:rsidRPr="00711037">
        <w:rPr>
          <w:rFonts w:ascii="Tahoma" w:hAnsi="Tahoma" w:cs="Tahoma"/>
          <w:sz w:val="24"/>
        </w:rPr>
        <w:t>Manager</w:t>
      </w:r>
      <w:r w:rsidR="00F10AE1">
        <w:rPr>
          <w:rFonts w:ascii="Tahoma" w:hAnsi="Tahoma" w:cs="Tahoma"/>
          <w:sz w:val="24"/>
        </w:rPr>
        <w:t xml:space="preserve"> or the Team Leader</w:t>
      </w:r>
      <w:r w:rsidRPr="00711037">
        <w:rPr>
          <w:rFonts w:ascii="Tahoma" w:hAnsi="Tahoma" w:cs="Tahoma"/>
          <w:sz w:val="24"/>
        </w:rPr>
        <w:t xml:space="preserve">. The </w:t>
      </w:r>
      <w:r w:rsidR="00F10AE1">
        <w:rPr>
          <w:rFonts w:ascii="Tahoma" w:hAnsi="Tahoma" w:cs="Tahoma"/>
          <w:sz w:val="24"/>
        </w:rPr>
        <w:t>HR</w:t>
      </w:r>
      <w:r w:rsidRPr="00711037">
        <w:rPr>
          <w:rFonts w:ascii="Tahoma" w:hAnsi="Tahoma" w:cs="Tahoma"/>
          <w:sz w:val="24"/>
        </w:rPr>
        <w:t xml:space="preserve"> </w:t>
      </w:r>
      <w:r w:rsidR="00F10AE1">
        <w:rPr>
          <w:rFonts w:ascii="Tahoma" w:hAnsi="Tahoma" w:cs="Tahoma"/>
          <w:sz w:val="24"/>
        </w:rPr>
        <w:t>Officer</w:t>
      </w:r>
      <w:r w:rsidRPr="00711037">
        <w:rPr>
          <w:rFonts w:ascii="Tahoma" w:hAnsi="Tahoma" w:cs="Tahoma"/>
          <w:sz w:val="24"/>
        </w:rPr>
        <w:t xml:space="preserve"> w</w:t>
      </w:r>
      <w:r w:rsidR="0094555F">
        <w:rPr>
          <w:rFonts w:ascii="Tahoma" w:hAnsi="Tahoma" w:cs="Tahoma"/>
          <w:sz w:val="24"/>
        </w:rPr>
        <w:t>ill place the advertisement, monitor applications received and forward them to the Project Coordinator or Team Leader/ Manager for screening.</w:t>
      </w:r>
    </w:p>
    <w:p w14:paraId="60C00ECB" w14:textId="77777777" w:rsidR="00EA7858" w:rsidRPr="006F494B" w:rsidRDefault="00EA7858" w:rsidP="00E56204">
      <w:pPr>
        <w:pStyle w:val="Heading3"/>
        <w:spacing w:after="0"/>
        <w:rPr>
          <w:rFonts w:ascii="Tahoma" w:hAnsi="Tahoma" w:cs="Tahoma"/>
        </w:rPr>
      </w:pPr>
      <w:r w:rsidRPr="006F494B">
        <w:rPr>
          <w:rFonts w:ascii="Tahoma" w:hAnsi="Tahoma" w:cs="Tahoma"/>
        </w:rPr>
        <w:t>Screening Applicants</w:t>
      </w:r>
    </w:p>
    <w:p w14:paraId="43045AB0" w14:textId="6725D3AF" w:rsidR="00EA7858" w:rsidRPr="00711037" w:rsidRDefault="00F10AE1" w:rsidP="00EA7858">
      <w:pPr>
        <w:rPr>
          <w:rFonts w:ascii="Tahoma" w:hAnsi="Tahoma" w:cs="Tahoma"/>
          <w:sz w:val="24"/>
        </w:rPr>
      </w:pPr>
      <w:r>
        <w:rPr>
          <w:rFonts w:ascii="Tahoma" w:hAnsi="Tahoma" w:cs="Tahoma"/>
          <w:sz w:val="24"/>
        </w:rPr>
        <w:t>The HR Officer or Project Coordinator will screen applicant CVs</w:t>
      </w:r>
      <w:r w:rsidR="00EA7858" w:rsidRPr="00711037">
        <w:rPr>
          <w:rFonts w:ascii="Tahoma" w:hAnsi="Tahoma" w:cs="Tahoma"/>
          <w:sz w:val="24"/>
        </w:rPr>
        <w:t xml:space="preserve"> </w:t>
      </w:r>
      <w:r>
        <w:rPr>
          <w:rFonts w:ascii="Tahoma" w:hAnsi="Tahoma" w:cs="Tahoma"/>
          <w:sz w:val="24"/>
        </w:rPr>
        <w:t xml:space="preserve">and covering letters </w:t>
      </w:r>
      <w:r w:rsidR="00EA7858" w:rsidRPr="00711037">
        <w:rPr>
          <w:rFonts w:ascii="Tahoma" w:hAnsi="Tahoma" w:cs="Tahoma"/>
          <w:sz w:val="24"/>
        </w:rPr>
        <w:t>agains</w:t>
      </w:r>
      <w:r w:rsidR="00D63C54">
        <w:rPr>
          <w:rFonts w:ascii="Tahoma" w:hAnsi="Tahoma" w:cs="Tahoma"/>
          <w:sz w:val="24"/>
        </w:rPr>
        <w:t>t the Position D</w:t>
      </w:r>
      <w:r w:rsidR="00EA7858" w:rsidRPr="00711037">
        <w:rPr>
          <w:rFonts w:ascii="Tahoma" w:hAnsi="Tahoma" w:cs="Tahoma"/>
          <w:sz w:val="24"/>
        </w:rPr>
        <w:t xml:space="preserve">escription </w:t>
      </w:r>
      <w:r>
        <w:rPr>
          <w:rFonts w:ascii="Tahoma" w:hAnsi="Tahoma" w:cs="Tahoma"/>
          <w:sz w:val="24"/>
        </w:rPr>
        <w:t>to assess the person's</w:t>
      </w:r>
      <w:r w:rsidR="00EA7858" w:rsidRPr="00711037">
        <w:rPr>
          <w:rFonts w:ascii="Tahoma" w:hAnsi="Tahoma" w:cs="Tahoma"/>
          <w:sz w:val="24"/>
        </w:rPr>
        <w:t xml:space="preserve"> suitability for the specific role. Applicants who are assessed as suitable will then be selected for interview.</w:t>
      </w:r>
    </w:p>
    <w:p w14:paraId="1917DCB8" w14:textId="2CFD9D21" w:rsidR="00EA7858" w:rsidRPr="00711037" w:rsidRDefault="007677CD" w:rsidP="00EA7858">
      <w:pPr>
        <w:rPr>
          <w:rFonts w:ascii="Tahoma" w:hAnsi="Tahoma" w:cs="Tahoma"/>
          <w:sz w:val="24"/>
        </w:rPr>
      </w:pPr>
      <w:r>
        <w:rPr>
          <w:rFonts w:ascii="Tahoma" w:hAnsi="Tahoma" w:cs="Tahoma"/>
          <w:sz w:val="24"/>
        </w:rPr>
        <w:t xml:space="preserve">Project Coordinators </w:t>
      </w:r>
      <w:r w:rsidR="00EA7858" w:rsidRPr="00711037">
        <w:rPr>
          <w:rFonts w:ascii="Tahoma" w:hAnsi="Tahoma" w:cs="Tahoma"/>
          <w:sz w:val="24"/>
        </w:rPr>
        <w:t xml:space="preserve">should consult with the Human Resources </w:t>
      </w:r>
      <w:r>
        <w:rPr>
          <w:rFonts w:ascii="Tahoma" w:hAnsi="Tahoma" w:cs="Tahoma"/>
          <w:sz w:val="24"/>
        </w:rPr>
        <w:t>Officer or Team Leader/ Manager</w:t>
      </w:r>
      <w:r w:rsidR="005A29DC" w:rsidRPr="00711037">
        <w:rPr>
          <w:rFonts w:ascii="Tahoma" w:hAnsi="Tahoma" w:cs="Tahoma"/>
          <w:sz w:val="24"/>
        </w:rPr>
        <w:t xml:space="preserve"> if they require any </w:t>
      </w:r>
      <w:r w:rsidR="00EA7858" w:rsidRPr="00711037">
        <w:rPr>
          <w:rFonts w:ascii="Tahoma" w:hAnsi="Tahoma" w:cs="Tahoma"/>
          <w:sz w:val="24"/>
        </w:rPr>
        <w:t>assistance with the selection process.</w:t>
      </w:r>
    </w:p>
    <w:p w14:paraId="437B3CF6" w14:textId="66BB8EBA" w:rsidR="00F95A5E" w:rsidRPr="00711037" w:rsidRDefault="00F95A5E" w:rsidP="00711037">
      <w:pPr>
        <w:rPr>
          <w:rFonts w:ascii="Tahoma" w:hAnsi="Tahoma" w:cs="Tahoma"/>
          <w:sz w:val="24"/>
        </w:rPr>
      </w:pPr>
      <w:r w:rsidRPr="00711037">
        <w:rPr>
          <w:rFonts w:ascii="Tahoma" w:hAnsi="Tahoma" w:cs="Tahoma"/>
          <w:sz w:val="24"/>
        </w:rPr>
        <w:t>Where appropriate, but particularly in positions of financial responsibility</w:t>
      </w:r>
      <w:r w:rsidR="00362054">
        <w:rPr>
          <w:rFonts w:ascii="Tahoma" w:hAnsi="Tahoma" w:cs="Tahoma"/>
          <w:sz w:val="24"/>
        </w:rPr>
        <w:t>,</w:t>
      </w:r>
      <w:r w:rsidR="00762328" w:rsidRPr="00711037">
        <w:rPr>
          <w:rFonts w:ascii="Tahoma" w:hAnsi="Tahoma" w:cs="Tahoma"/>
          <w:sz w:val="24"/>
        </w:rPr>
        <w:t xml:space="preserve"> or in dealing with vulnerable clients</w:t>
      </w:r>
      <w:r w:rsidR="00F04EDE" w:rsidRPr="00711037">
        <w:rPr>
          <w:rFonts w:ascii="Tahoma" w:hAnsi="Tahoma" w:cs="Tahoma"/>
          <w:sz w:val="24"/>
        </w:rPr>
        <w:t>/ children</w:t>
      </w:r>
      <w:r w:rsidR="007677CD">
        <w:rPr>
          <w:rFonts w:ascii="Tahoma" w:hAnsi="Tahoma" w:cs="Tahoma"/>
          <w:sz w:val="24"/>
        </w:rPr>
        <w:t>, police checks should</w:t>
      </w:r>
      <w:r w:rsidRPr="00711037">
        <w:rPr>
          <w:rFonts w:ascii="Tahoma" w:hAnsi="Tahoma" w:cs="Tahoma"/>
          <w:sz w:val="24"/>
        </w:rPr>
        <w:t xml:space="preserve"> be arranged</w:t>
      </w:r>
      <w:r w:rsidR="00762328" w:rsidRPr="00711037">
        <w:rPr>
          <w:rFonts w:ascii="Tahoma" w:hAnsi="Tahoma" w:cs="Tahoma"/>
          <w:sz w:val="24"/>
        </w:rPr>
        <w:t>. Police checks shall be arranged only with the consent of the applicant concerned</w:t>
      </w:r>
      <w:r w:rsidR="00362054">
        <w:rPr>
          <w:rFonts w:ascii="Tahoma" w:hAnsi="Tahoma" w:cs="Tahoma"/>
          <w:sz w:val="24"/>
        </w:rPr>
        <w:t>,</w:t>
      </w:r>
      <w:r w:rsidR="00762328" w:rsidRPr="00711037">
        <w:rPr>
          <w:rFonts w:ascii="Tahoma" w:hAnsi="Tahoma" w:cs="Tahoma"/>
          <w:sz w:val="24"/>
        </w:rPr>
        <w:t xml:space="preserve"> however, if consent is refused this shall be taken into consider</w:t>
      </w:r>
      <w:r w:rsidR="00362054">
        <w:rPr>
          <w:rFonts w:ascii="Tahoma" w:hAnsi="Tahoma" w:cs="Tahoma"/>
          <w:sz w:val="24"/>
        </w:rPr>
        <w:t>ation in the selection process.</w:t>
      </w:r>
    </w:p>
    <w:p w14:paraId="7DD2DFA1" w14:textId="48AA3DFD" w:rsidR="00EA7858" w:rsidRPr="006F494B" w:rsidRDefault="00EA7858" w:rsidP="005A29DC">
      <w:pPr>
        <w:pStyle w:val="Heading3"/>
        <w:rPr>
          <w:rFonts w:ascii="Tahoma" w:hAnsi="Tahoma" w:cs="Tahoma"/>
          <w:lang w:val="en-AU"/>
        </w:rPr>
      </w:pPr>
      <w:r w:rsidRPr="006F494B">
        <w:rPr>
          <w:rFonts w:ascii="Tahoma" w:hAnsi="Tahoma" w:cs="Tahoma"/>
          <w:lang w:val="en-AU"/>
        </w:rPr>
        <w:t>Conducting Interviews</w:t>
      </w:r>
    </w:p>
    <w:p w14:paraId="1DDA2830" w14:textId="7CBA021C" w:rsidR="00DE1AF1" w:rsidRPr="00711037" w:rsidRDefault="005A29DC" w:rsidP="00D70C93">
      <w:pPr>
        <w:jc w:val="both"/>
        <w:rPr>
          <w:rFonts w:ascii="Tahoma" w:hAnsi="Tahoma" w:cs="Tahoma"/>
          <w:sz w:val="24"/>
        </w:rPr>
      </w:pPr>
      <w:r w:rsidRPr="00711037">
        <w:rPr>
          <w:rFonts w:ascii="Tahoma" w:hAnsi="Tahoma" w:cs="Tahoma"/>
          <w:sz w:val="24"/>
        </w:rPr>
        <w:t xml:space="preserve">The short-listing and interview process will be conducted by a selection panel which will be appointed by </w:t>
      </w:r>
      <w:r w:rsidR="00E73FB1">
        <w:rPr>
          <w:rFonts w:ascii="Tahoma" w:hAnsi="Tahoma" w:cs="Tahoma"/>
          <w:sz w:val="24"/>
        </w:rPr>
        <w:t xml:space="preserve">the HR Officer or Team Leader </w:t>
      </w:r>
      <w:r w:rsidRPr="00711037">
        <w:rPr>
          <w:rFonts w:ascii="Tahoma" w:hAnsi="Tahoma" w:cs="Tahoma"/>
          <w:sz w:val="24"/>
        </w:rPr>
        <w:t xml:space="preserve">and will include the </w:t>
      </w:r>
      <w:r w:rsidR="00B957C2">
        <w:rPr>
          <w:rFonts w:ascii="Tahoma" w:hAnsi="Tahoma" w:cs="Tahoma"/>
          <w:sz w:val="24"/>
        </w:rPr>
        <w:t>Chair of CDWAI’s B</w:t>
      </w:r>
      <w:r w:rsidR="00376C8C" w:rsidRPr="00711037">
        <w:rPr>
          <w:rFonts w:ascii="Tahoma" w:hAnsi="Tahoma" w:cs="Tahoma"/>
          <w:sz w:val="24"/>
        </w:rPr>
        <w:t>oard</w:t>
      </w:r>
      <w:r w:rsidR="00E73FB1">
        <w:rPr>
          <w:rFonts w:ascii="Tahoma" w:hAnsi="Tahoma" w:cs="Tahoma"/>
          <w:sz w:val="24"/>
        </w:rPr>
        <w:t xml:space="preserve"> (</w:t>
      </w:r>
      <w:r w:rsidR="00B957C2">
        <w:rPr>
          <w:rFonts w:ascii="Tahoma" w:hAnsi="Tahoma" w:cs="Tahoma"/>
          <w:sz w:val="24"/>
        </w:rPr>
        <w:t xml:space="preserve">or their nominee from </w:t>
      </w:r>
      <w:r w:rsidR="00E73FB1">
        <w:rPr>
          <w:rFonts w:ascii="Tahoma" w:hAnsi="Tahoma" w:cs="Tahoma"/>
          <w:sz w:val="24"/>
        </w:rPr>
        <w:t>the</w:t>
      </w:r>
      <w:r w:rsidR="00B957C2">
        <w:rPr>
          <w:rFonts w:ascii="Tahoma" w:hAnsi="Tahoma" w:cs="Tahoma"/>
          <w:sz w:val="24"/>
        </w:rPr>
        <w:t xml:space="preserve"> B</w:t>
      </w:r>
      <w:r w:rsidR="00376C8C" w:rsidRPr="00711037">
        <w:rPr>
          <w:rFonts w:ascii="Tahoma" w:hAnsi="Tahoma" w:cs="Tahoma"/>
          <w:sz w:val="24"/>
        </w:rPr>
        <w:t>oard</w:t>
      </w:r>
      <w:r w:rsidR="00E73FB1">
        <w:rPr>
          <w:rFonts w:ascii="Tahoma" w:hAnsi="Tahoma" w:cs="Tahoma"/>
          <w:sz w:val="24"/>
        </w:rPr>
        <w:t>),</w:t>
      </w:r>
      <w:r w:rsidR="00376C8C" w:rsidRPr="00711037">
        <w:rPr>
          <w:rFonts w:ascii="Tahoma" w:hAnsi="Tahoma" w:cs="Tahoma"/>
          <w:sz w:val="24"/>
        </w:rPr>
        <w:t xml:space="preserve"> </w:t>
      </w:r>
      <w:r w:rsidR="00E73FB1">
        <w:rPr>
          <w:rFonts w:ascii="Tahoma" w:hAnsi="Tahoma" w:cs="Tahoma"/>
          <w:sz w:val="24"/>
        </w:rPr>
        <w:t xml:space="preserve">the relevant Manager </w:t>
      </w:r>
      <w:r w:rsidR="00711037" w:rsidRPr="00711037">
        <w:rPr>
          <w:rFonts w:ascii="Tahoma" w:hAnsi="Tahoma" w:cs="Tahoma"/>
          <w:sz w:val="24"/>
        </w:rPr>
        <w:t xml:space="preserve">or </w:t>
      </w:r>
      <w:r w:rsidR="00E73FB1">
        <w:rPr>
          <w:rFonts w:ascii="Tahoma" w:hAnsi="Tahoma" w:cs="Tahoma"/>
          <w:sz w:val="24"/>
        </w:rPr>
        <w:t>Project C</w:t>
      </w:r>
      <w:r w:rsidR="00B957C2">
        <w:rPr>
          <w:rFonts w:ascii="Tahoma" w:hAnsi="Tahoma" w:cs="Tahoma"/>
          <w:sz w:val="24"/>
        </w:rPr>
        <w:t xml:space="preserve">oordinator </w:t>
      </w:r>
      <w:r w:rsidR="00711037" w:rsidRPr="00711037">
        <w:rPr>
          <w:rFonts w:ascii="Tahoma" w:hAnsi="Tahoma" w:cs="Tahoma"/>
          <w:sz w:val="24"/>
        </w:rPr>
        <w:t>for the position</w:t>
      </w:r>
      <w:r w:rsidR="00E73FB1">
        <w:rPr>
          <w:rFonts w:ascii="Tahoma" w:hAnsi="Tahoma" w:cs="Tahoma"/>
          <w:sz w:val="24"/>
        </w:rPr>
        <w:t xml:space="preserve"> and a member of another CDWAI team</w:t>
      </w:r>
      <w:r w:rsidR="00711037" w:rsidRPr="00711037">
        <w:rPr>
          <w:rFonts w:ascii="Tahoma" w:hAnsi="Tahoma" w:cs="Tahoma"/>
          <w:sz w:val="24"/>
        </w:rPr>
        <w:t>.</w:t>
      </w:r>
    </w:p>
    <w:p w14:paraId="55448749" w14:textId="3E1E9540" w:rsidR="005A29DC" w:rsidRPr="00711037" w:rsidRDefault="007176CB" w:rsidP="00D70C93">
      <w:pPr>
        <w:jc w:val="both"/>
        <w:rPr>
          <w:rFonts w:ascii="Tahoma" w:hAnsi="Tahoma" w:cs="Tahoma"/>
          <w:sz w:val="24"/>
        </w:rPr>
      </w:pPr>
      <w:r w:rsidRPr="00711037">
        <w:rPr>
          <w:rFonts w:ascii="Tahoma" w:hAnsi="Tahoma" w:cs="Tahoma"/>
          <w:sz w:val="24"/>
        </w:rPr>
        <w:lastRenderedPageBreak/>
        <w:t>If any member of staff finds that they a</w:t>
      </w:r>
      <w:r w:rsidR="00637263">
        <w:rPr>
          <w:rFonts w:ascii="Tahoma" w:hAnsi="Tahoma" w:cs="Tahoma"/>
          <w:sz w:val="24"/>
        </w:rPr>
        <w:t>re assessing an</w:t>
      </w:r>
      <w:r w:rsidRPr="00711037">
        <w:rPr>
          <w:rFonts w:ascii="Tahoma" w:hAnsi="Tahoma" w:cs="Tahoma"/>
          <w:sz w:val="24"/>
        </w:rPr>
        <w:t xml:space="preserve"> applicant </w:t>
      </w:r>
      <w:r w:rsidR="00F04EDE" w:rsidRPr="00711037">
        <w:rPr>
          <w:rFonts w:ascii="Tahoma" w:hAnsi="Tahoma" w:cs="Tahoma"/>
          <w:sz w:val="24"/>
        </w:rPr>
        <w:t>where there is a per</w:t>
      </w:r>
      <w:r w:rsidR="00637263">
        <w:rPr>
          <w:rFonts w:ascii="Tahoma" w:hAnsi="Tahoma" w:cs="Tahoma"/>
          <w:sz w:val="24"/>
        </w:rPr>
        <w:t>ceived or actual conflict</w:t>
      </w:r>
      <w:r w:rsidR="00637263" w:rsidRPr="00637263">
        <w:rPr>
          <w:rFonts w:ascii="Tahoma" w:hAnsi="Tahoma" w:cs="Tahoma"/>
          <w:sz w:val="24"/>
        </w:rPr>
        <w:t xml:space="preserve"> </w:t>
      </w:r>
      <w:r w:rsidR="00637263" w:rsidRPr="00711037">
        <w:rPr>
          <w:rFonts w:ascii="Tahoma" w:hAnsi="Tahoma" w:cs="Tahoma"/>
          <w:sz w:val="24"/>
        </w:rPr>
        <w:t>they shall declare th</w:t>
      </w:r>
      <w:r w:rsidR="00637263">
        <w:rPr>
          <w:rFonts w:ascii="Tahoma" w:hAnsi="Tahoma" w:cs="Tahoma"/>
          <w:sz w:val="24"/>
        </w:rPr>
        <w:t>at</w:t>
      </w:r>
      <w:r w:rsidR="00637263" w:rsidRPr="00711037">
        <w:rPr>
          <w:rFonts w:ascii="Tahoma" w:hAnsi="Tahoma" w:cs="Tahoma"/>
          <w:sz w:val="24"/>
        </w:rPr>
        <w:t xml:space="preserve"> conflict to the panel.</w:t>
      </w:r>
      <w:r w:rsidR="00637263">
        <w:rPr>
          <w:rFonts w:ascii="Tahoma" w:hAnsi="Tahoma" w:cs="Tahoma"/>
          <w:sz w:val="24"/>
        </w:rPr>
        <w:t xml:space="preserve"> For example, </w:t>
      </w:r>
      <w:r w:rsidR="00D70C93">
        <w:rPr>
          <w:rFonts w:ascii="Tahoma" w:hAnsi="Tahoma" w:cs="Tahoma"/>
          <w:sz w:val="24"/>
        </w:rPr>
        <w:t>w</w:t>
      </w:r>
      <w:r w:rsidR="00F04EDE" w:rsidRPr="00711037">
        <w:rPr>
          <w:rFonts w:ascii="Tahoma" w:hAnsi="Tahoma" w:cs="Tahoma"/>
          <w:sz w:val="24"/>
        </w:rPr>
        <w:t xml:space="preserve">here the applicant is a </w:t>
      </w:r>
      <w:r w:rsidR="00637263">
        <w:rPr>
          <w:rFonts w:ascii="Tahoma" w:hAnsi="Tahoma" w:cs="Tahoma"/>
          <w:sz w:val="24"/>
        </w:rPr>
        <w:t xml:space="preserve">clan or </w:t>
      </w:r>
      <w:r w:rsidRPr="00711037">
        <w:rPr>
          <w:rFonts w:ascii="Tahoma" w:hAnsi="Tahoma" w:cs="Tahoma"/>
          <w:sz w:val="24"/>
        </w:rPr>
        <w:t>family member</w:t>
      </w:r>
      <w:r w:rsidR="00F04EDE" w:rsidRPr="00711037">
        <w:rPr>
          <w:rFonts w:ascii="Tahoma" w:hAnsi="Tahoma" w:cs="Tahoma"/>
          <w:sz w:val="24"/>
        </w:rPr>
        <w:t>,</w:t>
      </w:r>
      <w:r w:rsidRPr="00711037">
        <w:rPr>
          <w:rFonts w:ascii="Tahoma" w:hAnsi="Tahoma" w:cs="Tahoma"/>
          <w:sz w:val="24"/>
        </w:rPr>
        <w:t xml:space="preserve"> friend</w:t>
      </w:r>
      <w:r w:rsidR="00E73FB1">
        <w:rPr>
          <w:rFonts w:ascii="Tahoma" w:hAnsi="Tahoma" w:cs="Tahoma"/>
          <w:sz w:val="24"/>
        </w:rPr>
        <w:t>, schoolmate or past colleague.  The panel chair may request for that panel member to remove themself for that interview.</w:t>
      </w:r>
    </w:p>
    <w:p w14:paraId="4106F128" w14:textId="77777777" w:rsidR="00EA7858" w:rsidRPr="006F494B" w:rsidRDefault="00EA7858" w:rsidP="00D70C93">
      <w:pPr>
        <w:pStyle w:val="Heading3"/>
        <w:spacing w:after="0"/>
        <w:rPr>
          <w:rFonts w:ascii="Tahoma" w:hAnsi="Tahoma" w:cs="Tahoma"/>
          <w:lang w:val="en-AU"/>
        </w:rPr>
      </w:pPr>
      <w:r w:rsidRPr="006F494B">
        <w:rPr>
          <w:rFonts w:ascii="Tahoma" w:hAnsi="Tahoma" w:cs="Tahoma"/>
          <w:lang w:val="en-AU"/>
        </w:rPr>
        <w:t>Reference Checking</w:t>
      </w:r>
    </w:p>
    <w:p w14:paraId="425E6C1D" w14:textId="6DC89525" w:rsidR="00EA7858" w:rsidRPr="00711037" w:rsidRDefault="00EA7858" w:rsidP="00EA7858">
      <w:pPr>
        <w:rPr>
          <w:rFonts w:ascii="Tahoma" w:hAnsi="Tahoma" w:cs="Tahoma"/>
          <w:sz w:val="24"/>
        </w:rPr>
      </w:pPr>
      <w:r w:rsidRPr="00711037">
        <w:rPr>
          <w:rFonts w:ascii="Tahoma" w:hAnsi="Tahoma" w:cs="Tahoma"/>
          <w:sz w:val="24"/>
        </w:rPr>
        <w:t>Managers are to ensure that</w:t>
      </w:r>
      <w:r w:rsidR="00886D8A" w:rsidRPr="00711037">
        <w:rPr>
          <w:rFonts w:ascii="Tahoma" w:hAnsi="Tahoma" w:cs="Tahoma"/>
          <w:sz w:val="24"/>
        </w:rPr>
        <w:t>,</w:t>
      </w:r>
      <w:r w:rsidRPr="00711037">
        <w:rPr>
          <w:rFonts w:ascii="Tahoma" w:hAnsi="Tahoma" w:cs="Tahoma"/>
          <w:sz w:val="24"/>
        </w:rPr>
        <w:t xml:space="preserve"> where possible, a minim</w:t>
      </w:r>
      <w:r w:rsidR="005A29DC" w:rsidRPr="00711037">
        <w:rPr>
          <w:rFonts w:ascii="Tahoma" w:hAnsi="Tahoma" w:cs="Tahoma"/>
          <w:sz w:val="24"/>
        </w:rPr>
        <w:t xml:space="preserve">um of </w:t>
      </w:r>
      <w:r w:rsidR="00D70C93">
        <w:rPr>
          <w:rFonts w:ascii="Tahoma" w:hAnsi="Tahoma" w:cs="Tahoma"/>
          <w:sz w:val="24"/>
        </w:rPr>
        <w:t>2</w:t>
      </w:r>
      <w:r w:rsidR="005A29DC" w:rsidRPr="00711037">
        <w:rPr>
          <w:rFonts w:ascii="Tahoma" w:hAnsi="Tahoma" w:cs="Tahoma"/>
          <w:sz w:val="24"/>
        </w:rPr>
        <w:t xml:space="preserve"> reference checks are </w:t>
      </w:r>
      <w:r w:rsidRPr="00711037">
        <w:rPr>
          <w:rFonts w:ascii="Tahoma" w:hAnsi="Tahoma" w:cs="Tahoma"/>
          <w:sz w:val="24"/>
        </w:rPr>
        <w:t>conducted prior to an offer of employment being extended to a candidate.</w:t>
      </w:r>
    </w:p>
    <w:p w14:paraId="528B9088" w14:textId="3BEEBA82" w:rsidR="00D70C93" w:rsidRDefault="00D70C93" w:rsidP="00D70C93">
      <w:pPr>
        <w:rPr>
          <w:rFonts w:ascii="Tahoma" w:hAnsi="Tahoma" w:cs="Tahoma"/>
          <w:sz w:val="24"/>
        </w:rPr>
      </w:pPr>
      <w:r w:rsidRPr="00D70C93">
        <w:rPr>
          <w:rFonts w:ascii="Tahoma" w:hAnsi="Tahoma" w:cs="Tahoma"/>
          <w:color w:val="8EAADB"/>
          <w:sz w:val="24"/>
        </w:rPr>
        <w:t>Prior to making an offer of employment the Team Leader or Manager will contact previous employers and referees and seek references for short-listed applicants</w:t>
      </w:r>
      <w:r>
        <w:rPr>
          <w:rFonts w:ascii="Tahoma" w:hAnsi="Tahoma" w:cs="Tahoma"/>
          <w:sz w:val="24"/>
        </w:rPr>
        <w:t>.</w:t>
      </w:r>
      <w:r w:rsidR="000877AC" w:rsidRPr="000877AC">
        <w:rPr>
          <w:rFonts w:ascii="Tahoma" w:hAnsi="Tahoma" w:cs="Tahoma"/>
          <w:sz w:val="24"/>
        </w:rPr>
        <w:t xml:space="preserve"> </w:t>
      </w:r>
      <w:r w:rsidR="000877AC">
        <w:rPr>
          <w:rFonts w:ascii="Tahoma" w:hAnsi="Tahoma" w:cs="Tahoma"/>
          <w:sz w:val="24"/>
        </w:rPr>
        <w:t xml:space="preserve">Details </w:t>
      </w:r>
      <w:r w:rsidR="000877AC" w:rsidRPr="00711037">
        <w:rPr>
          <w:rFonts w:ascii="Tahoma" w:hAnsi="Tahoma" w:cs="Tahoma"/>
          <w:sz w:val="24"/>
        </w:rPr>
        <w:t>of the reference checks should be attached to the candidate’s application for future reference.</w:t>
      </w:r>
    </w:p>
    <w:p w14:paraId="3B66738B" w14:textId="68720766" w:rsidR="00EA7858" w:rsidRPr="00711037" w:rsidRDefault="00D70C93" w:rsidP="00EA7858">
      <w:pPr>
        <w:rPr>
          <w:rFonts w:ascii="Tahoma" w:hAnsi="Tahoma" w:cs="Tahoma"/>
          <w:sz w:val="24"/>
        </w:rPr>
      </w:pPr>
      <w:r>
        <w:rPr>
          <w:rFonts w:ascii="Tahoma" w:hAnsi="Tahoma" w:cs="Tahoma"/>
          <w:sz w:val="24"/>
        </w:rPr>
        <w:t>T</w:t>
      </w:r>
      <w:r w:rsidRPr="00711037">
        <w:rPr>
          <w:rFonts w:ascii="Tahoma" w:hAnsi="Tahoma" w:cs="Tahoma"/>
          <w:sz w:val="24"/>
        </w:rPr>
        <w:t>ranscripts, qualifications, publications and other d</w:t>
      </w:r>
      <w:r w:rsidR="000877AC">
        <w:rPr>
          <w:rFonts w:ascii="Tahoma" w:hAnsi="Tahoma" w:cs="Tahoma"/>
          <w:sz w:val="24"/>
        </w:rPr>
        <w:t>ocume</w:t>
      </w:r>
      <w:r w:rsidR="00CE1199">
        <w:rPr>
          <w:rFonts w:ascii="Tahoma" w:hAnsi="Tahoma" w:cs="Tahoma"/>
          <w:sz w:val="24"/>
        </w:rPr>
        <w:t>ntation shall be validated.</w:t>
      </w:r>
    </w:p>
    <w:p w14:paraId="646B819F" w14:textId="77777777" w:rsidR="00EA7858" w:rsidRPr="006F494B" w:rsidRDefault="00EA7858" w:rsidP="005A29DC">
      <w:pPr>
        <w:pStyle w:val="Heading3"/>
        <w:rPr>
          <w:rFonts w:ascii="Tahoma" w:hAnsi="Tahoma" w:cs="Tahoma"/>
          <w:lang w:val="en-AU"/>
        </w:rPr>
      </w:pPr>
      <w:r w:rsidRPr="006F494B">
        <w:rPr>
          <w:rFonts w:ascii="Tahoma" w:hAnsi="Tahoma" w:cs="Tahoma"/>
          <w:lang w:val="en-AU"/>
        </w:rPr>
        <w:t>New Starter Paperwork</w:t>
      </w:r>
    </w:p>
    <w:p w14:paraId="0B58A0B5" w14:textId="31AECC1B" w:rsidR="00EA7858" w:rsidRPr="00840A98" w:rsidRDefault="00EA7858" w:rsidP="00EA7858">
      <w:pPr>
        <w:rPr>
          <w:rFonts w:ascii="Tahoma" w:hAnsi="Tahoma" w:cs="Tahoma"/>
          <w:sz w:val="24"/>
        </w:rPr>
      </w:pPr>
      <w:r w:rsidRPr="00840A98">
        <w:rPr>
          <w:rFonts w:ascii="Tahoma" w:hAnsi="Tahoma" w:cs="Tahoma"/>
          <w:sz w:val="24"/>
        </w:rPr>
        <w:t xml:space="preserve">If an internal candidate is selected, the Manager is required to notify the successful candidate and their </w:t>
      </w:r>
      <w:r w:rsidR="00597EC3">
        <w:rPr>
          <w:rFonts w:ascii="Tahoma" w:hAnsi="Tahoma" w:cs="Tahoma"/>
          <w:sz w:val="24"/>
        </w:rPr>
        <w:t>Project Coordinator</w:t>
      </w:r>
      <w:r w:rsidRPr="00840A98">
        <w:rPr>
          <w:rFonts w:ascii="Tahoma" w:hAnsi="Tahoma" w:cs="Tahoma"/>
          <w:sz w:val="24"/>
        </w:rPr>
        <w:t xml:space="preserve">. If an external candidate has been selected, the </w:t>
      </w:r>
      <w:r w:rsidR="00560F67">
        <w:rPr>
          <w:rFonts w:ascii="Tahoma" w:hAnsi="Tahoma" w:cs="Tahoma"/>
          <w:sz w:val="24"/>
        </w:rPr>
        <w:t xml:space="preserve">Team Leader or </w:t>
      </w:r>
      <w:r w:rsidRPr="00840A98">
        <w:rPr>
          <w:rFonts w:ascii="Tahoma" w:hAnsi="Tahoma" w:cs="Tahoma"/>
          <w:sz w:val="24"/>
        </w:rPr>
        <w:t xml:space="preserve">Manager </w:t>
      </w:r>
      <w:r w:rsidR="00560F67">
        <w:rPr>
          <w:rFonts w:ascii="Tahoma" w:hAnsi="Tahoma" w:cs="Tahoma"/>
          <w:sz w:val="24"/>
        </w:rPr>
        <w:t>would</w:t>
      </w:r>
      <w:r w:rsidRPr="00840A98">
        <w:rPr>
          <w:rFonts w:ascii="Tahoma" w:hAnsi="Tahoma" w:cs="Tahoma"/>
          <w:sz w:val="24"/>
        </w:rPr>
        <w:t xml:space="preserve"> make a verbal offer to the candidate.</w:t>
      </w:r>
    </w:p>
    <w:p w14:paraId="621A0177" w14:textId="70AC654D" w:rsidR="00EA7858" w:rsidRPr="00840A98" w:rsidRDefault="00DF45CD" w:rsidP="00EA7858">
      <w:pPr>
        <w:rPr>
          <w:rFonts w:ascii="Tahoma" w:hAnsi="Tahoma" w:cs="Tahoma"/>
          <w:sz w:val="24"/>
        </w:rPr>
      </w:pPr>
      <w:r>
        <w:rPr>
          <w:rFonts w:ascii="Tahoma" w:hAnsi="Tahoma" w:cs="Tahoma"/>
          <w:sz w:val="24"/>
        </w:rPr>
        <w:t>To authoriz</w:t>
      </w:r>
      <w:r w:rsidR="00EA7858" w:rsidRPr="00840A98">
        <w:rPr>
          <w:rFonts w:ascii="Tahoma" w:hAnsi="Tahoma" w:cs="Tahoma"/>
          <w:sz w:val="24"/>
        </w:rPr>
        <w:t xml:space="preserve">e </w:t>
      </w:r>
      <w:r>
        <w:rPr>
          <w:rFonts w:ascii="Tahoma" w:hAnsi="Tahoma" w:cs="Tahoma"/>
          <w:sz w:val="24"/>
        </w:rPr>
        <w:t xml:space="preserve">an employee's </w:t>
      </w:r>
      <w:r w:rsidR="00EA7858" w:rsidRPr="00840A98">
        <w:rPr>
          <w:rFonts w:ascii="Tahoma" w:hAnsi="Tahoma" w:cs="Tahoma"/>
          <w:sz w:val="24"/>
        </w:rPr>
        <w:t xml:space="preserve">commencement or </w:t>
      </w:r>
      <w:r>
        <w:rPr>
          <w:rFonts w:ascii="Tahoma" w:hAnsi="Tahoma" w:cs="Tahoma"/>
          <w:sz w:val="24"/>
        </w:rPr>
        <w:t>a transfer to a new position</w:t>
      </w:r>
      <w:r w:rsidR="00EA7858" w:rsidRPr="00840A98">
        <w:rPr>
          <w:rFonts w:ascii="Tahoma" w:hAnsi="Tahoma" w:cs="Tahoma"/>
          <w:sz w:val="24"/>
        </w:rPr>
        <w:t xml:space="preserve">, the </w:t>
      </w:r>
      <w:r w:rsidR="008244D6">
        <w:rPr>
          <w:rFonts w:ascii="Tahoma" w:hAnsi="Tahoma" w:cs="Tahoma"/>
          <w:sz w:val="24"/>
        </w:rPr>
        <w:t>Team Leader or Manager</w:t>
      </w:r>
      <w:r w:rsidR="00EA7858" w:rsidRPr="00840A98">
        <w:rPr>
          <w:rFonts w:ascii="Tahoma" w:hAnsi="Tahoma" w:cs="Tahoma"/>
          <w:sz w:val="24"/>
        </w:rPr>
        <w:t xml:space="preserve"> must notify the Human Resources Department and provide confirmation of the </w:t>
      </w:r>
      <w:r w:rsidR="008244D6">
        <w:rPr>
          <w:rFonts w:ascii="Tahoma" w:hAnsi="Tahoma" w:cs="Tahoma"/>
          <w:sz w:val="24"/>
        </w:rPr>
        <w:t>CDWAI B</w:t>
      </w:r>
      <w:r w:rsidR="00376C8C" w:rsidRPr="00840A98">
        <w:rPr>
          <w:rFonts w:ascii="Tahoma" w:hAnsi="Tahoma" w:cs="Tahoma"/>
          <w:sz w:val="24"/>
        </w:rPr>
        <w:t>oard</w:t>
      </w:r>
      <w:r w:rsidR="008244D6">
        <w:rPr>
          <w:rFonts w:ascii="Tahoma" w:hAnsi="Tahoma" w:cs="Tahoma"/>
          <w:sz w:val="24"/>
        </w:rPr>
        <w:t xml:space="preserve"> Secretary or Chair</w:t>
      </w:r>
      <w:r w:rsidR="00376C8C" w:rsidRPr="00840A98">
        <w:rPr>
          <w:rFonts w:ascii="Tahoma" w:hAnsi="Tahoma" w:cs="Tahoma"/>
          <w:sz w:val="24"/>
        </w:rPr>
        <w:t xml:space="preserve">’s </w:t>
      </w:r>
      <w:r w:rsidR="00EA7858" w:rsidRPr="00840A98">
        <w:rPr>
          <w:rFonts w:ascii="Tahoma" w:hAnsi="Tahoma" w:cs="Tahoma"/>
          <w:sz w:val="24"/>
        </w:rPr>
        <w:t>approval.</w:t>
      </w:r>
      <w:r w:rsidR="005A29DC" w:rsidRPr="00840A98">
        <w:rPr>
          <w:rFonts w:ascii="Tahoma" w:hAnsi="Tahoma" w:cs="Tahoma"/>
          <w:sz w:val="24"/>
        </w:rPr>
        <w:t xml:space="preserve"> </w:t>
      </w:r>
      <w:r w:rsidR="00EA7858" w:rsidRPr="00840A98">
        <w:rPr>
          <w:rFonts w:ascii="Tahoma" w:hAnsi="Tahoma" w:cs="Tahoma"/>
          <w:sz w:val="24"/>
        </w:rPr>
        <w:t>The Manager should ensure that all recruiting documents are completed and returned to Human Resources for filing.</w:t>
      </w:r>
    </w:p>
    <w:p w14:paraId="1AB71789" w14:textId="4F122579" w:rsidR="00EA7858" w:rsidRPr="00840A98" w:rsidRDefault="00EA7858" w:rsidP="00EA7858">
      <w:pPr>
        <w:rPr>
          <w:rFonts w:ascii="Tahoma" w:hAnsi="Tahoma" w:cs="Tahoma"/>
          <w:sz w:val="24"/>
        </w:rPr>
      </w:pPr>
      <w:r w:rsidRPr="00840A98">
        <w:rPr>
          <w:rFonts w:ascii="Tahoma" w:hAnsi="Tahoma" w:cs="Tahoma"/>
          <w:sz w:val="24"/>
        </w:rPr>
        <w:t xml:space="preserve">The Human Resources </w:t>
      </w:r>
      <w:r w:rsidR="008244D6">
        <w:rPr>
          <w:rFonts w:ascii="Tahoma" w:hAnsi="Tahoma" w:cs="Tahoma"/>
          <w:sz w:val="24"/>
        </w:rPr>
        <w:t>Officer or Team Leader</w:t>
      </w:r>
      <w:r w:rsidRPr="00840A98">
        <w:rPr>
          <w:rFonts w:ascii="Tahoma" w:hAnsi="Tahoma" w:cs="Tahoma"/>
          <w:sz w:val="24"/>
        </w:rPr>
        <w:t xml:space="preserve"> will prepare a written </w:t>
      </w:r>
      <w:r w:rsidR="00912EC8" w:rsidRPr="00840A98">
        <w:rPr>
          <w:rFonts w:ascii="Tahoma" w:hAnsi="Tahoma" w:cs="Tahoma"/>
          <w:sz w:val="24"/>
        </w:rPr>
        <w:t>l</w:t>
      </w:r>
      <w:r w:rsidRPr="00840A98">
        <w:rPr>
          <w:rFonts w:ascii="Tahoma" w:hAnsi="Tahoma" w:cs="Tahoma"/>
          <w:sz w:val="24"/>
        </w:rPr>
        <w:t xml:space="preserve">etter of </w:t>
      </w:r>
      <w:r w:rsidR="00912EC8" w:rsidRPr="00840A98">
        <w:rPr>
          <w:rFonts w:ascii="Tahoma" w:hAnsi="Tahoma" w:cs="Tahoma"/>
          <w:sz w:val="24"/>
        </w:rPr>
        <w:t>o</w:t>
      </w:r>
      <w:r w:rsidRPr="00840A98">
        <w:rPr>
          <w:rFonts w:ascii="Tahoma" w:hAnsi="Tahoma" w:cs="Tahoma"/>
          <w:sz w:val="24"/>
        </w:rPr>
        <w:t xml:space="preserve">ffer for the successful candidate. </w:t>
      </w:r>
      <w:r w:rsidR="00F04EDE" w:rsidRPr="00840A98">
        <w:rPr>
          <w:rFonts w:ascii="Tahoma" w:hAnsi="Tahoma" w:cs="Tahoma"/>
          <w:sz w:val="24"/>
        </w:rPr>
        <w:t>The letter of offer</w:t>
      </w:r>
      <w:r w:rsidRPr="00840A98">
        <w:rPr>
          <w:rFonts w:ascii="Tahoma" w:hAnsi="Tahoma" w:cs="Tahoma"/>
          <w:sz w:val="24"/>
        </w:rPr>
        <w:t xml:space="preserve"> </w:t>
      </w:r>
      <w:r w:rsidR="00F04EDE" w:rsidRPr="00840A98">
        <w:rPr>
          <w:rFonts w:ascii="Tahoma" w:hAnsi="Tahoma" w:cs="Tahoma"/>
          <w:sz w:val="24"/>
        </w:rPr>
        <w:t xml:space="preserve">and or contract of employment </w:t>
      </w:r>
      <w:r w:rsidRPr="00840A98">
        <w:rPr>
          <w:rFonts w:ascii="Tahoma" w:hAnsi="Tahoma" w:cs="Tahoma"/>
          <w:sz w:val="24"/>
        </w:rPr>
        <w:t xml:space="preserve">will confirm the </w:t>
      </w:r>
      <w:r w:rsidR="008244D6">
        <w:rPr>
          <w:rFonts w:ascii="Tahoma" w:hAnsi="Tahoma" w:cs="Tahoma"/>
          <w:sz w:val="24"/>
        </w:rPr>
        <w:t xml:space="preserve">position, </w:t>
      </w:r>
      <w:r w:rsidRPr="00840A98">
        <w:rPr>
          <w:rFonts w:ascii="Tahoma" w:hAnsi="Tahoma" w:cs="Tahoma"/>
          <w:sz w:val="24"/>
        </w:rPr>
        <w:t>start date, salary</w:t>
      </w:r>
      <w:r w:rsidR="00886D8A" w:rsidRPr="00840A98">
        <w:rPr>
          <w:rFonts w:ascii="Tahoma" w:hAnsi="Tahoma" w:cs="Tahoma"/>
          <w:sz w:val="24"/>
        </w:rPr>
        <w:t xml:space="preserve"> (if any)</w:t>
      </w:r>
      <w:r w:rsidRPr="00840A98">
        <w:rPr>
          <w:rFonts w:ascii="Tahoma" w:hAnsi="Tahoma" w:cs="Tahoma"/>
          <w:sz w:val="24"/>
        </w:rPr>
        <w:t>, and the terms and conditions of employment.</w:t>
      </w:r>
    </w:p>
    <w:p w14:paraId="7D0EAC6C" w14:textId="2F12CE5B" w:rsidR="00EA7858" w:rsidRPr="00840A98" w:rsidRDefault="00EA7858" w:rsidP="00EA7858">
      <w:pPr>
        <w:rPr>
          <w:rFonts w:ascii="Tahoma" w:hAnsi="Tahoma" w:cs="Tahoma"/>
          <w:sz w:val="24"/>
        </w:rPr>
      </w:pPr>
      <w:r w:rsidRPr="00840A98">
        <w:rPr>
          <w:rFonts w:ascii="Tahoma" w:hAnsi="Tahoma" w:cs="Tahoma"/>
          <w:sz w:val="24"/>
        </w:rPr>
        <w:t xml:space="preserve">Once </w:t>
      </w:r>
      <w:r w:rsidR="00DF45CD">
        <w:rPr>
          <w:rFonts w:ascii="Tahoma" w:hAnsi="Tahoma" w:cs="Tahoma"/>
          <w:sz w:val="24"/>
        </w:rPr>
        <w:t>CDWAI</w:t>
      </w:r>
      <w:r w:rsidRPr="00840A98">
        <w:rPr>
          <w:rFonts w:ascii="Tahoma" w:hAnsi="Tahoma" w:cs="Tahoma"/>
          <w:sz w:val="24"/>
        </w:rPr>
        <w:t xml:space="preserve"> has received the candidate’s signed </w:t>
      </w:r>
      <w:r w:rsidR="008244D6">
        <w:rPr>
          <w:rFonts w:ascii="Tahoma" w:hAnsi="Tahoma" w:cs="Tahoma"/>
          <w:sz w:val="24"/>
        </w:rPr>
        <w:t xml:space="preserve">acceptance of the </w:t>
      </w:r>
      <w:r w:rsidRPr="00840A98">
        <w:rPr>
          <w:rFonts w:ascii="Tahoma" w:hAnsi="Tahoma" w:cs="Tahoma"/>
          <w:sz w:val="24"/>
        </w:rPr>
        <w:t xml:space="preserve">offer, the </w:t>
      </w:r>
      <w:r w:rsidR="00F04EDE" w:rsidRPr="00840A98">
        <w:rPr>
          <w:rFonts w:ascii="Tahoma" w:hAnsi="Tahoma" w:cs="Tahoma"/>
          <w:sz w:val="24"/>
        </w:rPr>
        <w:t xml:space="preserve">Human Resources Department </w:t>
      </w:r>
      <w:r w:rsidRPr="00840A98">
        <w:rPr>
          <w:rFonts w:ascii="Tahoma" w:hAnsi="Tahoma" w:cs="Tahoma"/>
          <w:sz w:val="24"/>
        </w:rPr>
        <w:t xml:space="preserve">is to notify all unsuccessful candidates. </w:t>
      </w:r>
    </w:p>
    <w:p w14:paraId="20A07721" w14:textId="1E232AD1" w:rsidR="00EA7858" w:rsidRPr="00711037" w:rsidRDefault="00EA7858" w:rsidP="00EA7858">
      <w:pPr>
        <w:rPr>
          <w:rFonts w:ascii="Tahoma" w:hAnsi="Tahoma" w:cs="Tahoma"/>
          <w:sz w:val="24"/>
        </w:rPr>
      </w:pPr>
      <w:r w:rsidRPr="00840A98">
        <w:rPr>
          <w:rFonts w:ascii="Tahoma" w:hAnsi="Tahoma" w:cs="Tahoma"/>
          <w:sz w:val="24"/>
        </w:rPr>
        <w:t xml:space="preserve">The </w:t>
      </w:r>
      <w:r w:rsidR="008244D6">
        <w:rPr>
          <w:rFonts w:ascii="Tahoma" w:hAnsi="Tahoma" w:cs="Tahoma"/>
          <w:sz w:val="24"/>
        </w:rPr>
        <w:t xml:space="preserve">Team Leader or </w:t>
      </w:r>
      <w:r w:rsidRPr="00840A98">
        <w:rPr>
          <w:rFonts w:ascii="Tahoma" w:hAnsi="Tahoma" w:cs="Tahoma"/>
          <w:sz w:val="24"/>
        </w:rPr>
        <w:t>Manager is responsible for lia</w:t>
      </w:r>
      <w:r w:rsidR="008244D6">
        <w:rPr>
          <w:rFonts w:ascii="Tahoma" w:hAnsi="Tahoma" w:cs="Tahoma"/>
          <w:sz w:val="24"/>
        </w:rPr>
        <w:t>ising with the Human Resources Officer</w:t>
      </w:r>
      <w:r w:rsidRPr="00840A98">
        <w:rPr>
          <w:rFonts w:ascii="Tahoma" w:hAnsi="Tahoma" w:cs="Tahoma"/>
          <w:sz w:val="24"/>
        </w:rPr>
        <w:t xml:space="preserve"> to ensure that the necessary documentation, equipment and access privileges ar</w:t>
      </w:r>
      <w:r w:rsidR="008244D6">
        <w:rPr>
          <w:rFonts w:ascii="Tahoma" w:hAnsi="Tahoma" w:cs="Tahoma"/>
          <w:sz w:val="24"/>
        </w:rPr>
        <w:t xml:space="preserve">e prepared for the new employee and that the HR Officer </w:t>
      </w:r>
      <w:r w:rsidRPr="00711037">
        <w:rPr>
          <w:rFonts w:ascii="Tahoma" w:hAnsi="Tahoma" w:cs="Tahoma"/>
          <w:sz w:val="24"/>
        </w:rPr>
        <w:t>forward</w:t>
      </w:r>
      <w:r w:rsidR="008244D6">
        <w:rPr>
          <w:rFonts w:ascii="Tahoma" w:hAnsi="Tahoma" w:cs="Tahoma"/>
          <w:sz w:val="24"/>
        </w:rPr>
        <w:t>s</w:t>
      </w:r>
      <w:r w:rsidRPr="00711037">
        <w:rPr>
          <w:rFonts w:ascii="Tahoma" w:hAnsi="Tahoma" w:cs="Tahoma"/>
          <w:sz w:val="24"/>
        </w:rPr>
        <w:t xml:space="preserve"> an induction kit to the</w:t>
      </w:r>
      <w:r w:rsidR="00E97B74">
        <w:rPr>
          <w:rFonts w:ascii="Tahoma" w:hAnsi="Tahoma" w:cs="Tahoma"/>
          <w:sz w:val="24"/>
        </w:rPr>
        <w:t>m</w:t>
      </w:r>
      <w:r w:rsidR="008244D6">
        <w:rPr>
          <w:rFonts w:ascii="Tahoma" w:hAnsi="Tahoma" w:cs="Tahoma"/>
          <w:sz w:val="24"/>
        </w:rPr>
        <w:t>.</w:t>
      </w:r>
    </w:p>
    <w:p w14:paraId="6D962A22" w14:textId="33177D8A" w:rsidR="005A29DC" w:rsidRPr="006F494B" w:rsidRDefault="005A29DC" w:rsidP="005A29DC">
      <w:pPr>
        <w:pStyle w:val="Heading3"/>
        <w:rPr>
          <w:rFonts w:ascii="Tahoma" w:hAnsi="Tahoma" w:cs="Tahoma"/>
          <w:lang w:val="en-AU"/>
        </w:rPr>
      </w:pPr>
      <w:r w:rsidRPr="006F494B">
        <w:rPr>
          <w:rFonts w:ascii="Tahoma" w:hAnsi="Tahoma" w:cs="Tahoma"/>
          <w:lang w:val="en-AU"/>
        </w:rPr>
        <w:t xml:space="preserve">Records and </w:t>
      </w:r>
      <w:r w:rsidR="000B486E" w:rsidRPr="006F494B">
        <w:rPr>
          <w:rFonts w:ascii="Tahoma" w:hAnsi="Tahoma" w:cs="Tahoma"/>
          <w:lang w:val="en-AU"/>
        </w:rPr>
        <w:t>C</w:t>
      </w:r>
      <w:r w:rsidRPr="006F494B">
        <w:rPr>
          <w:rFonts w:ascii="Tahoma" w:hAnsi="Tahoma" w:cs="Tahoma"/>
          <w:lang w:val="en-AU"/>
        </w:rPr>
        <w:t>orrespondence</w:t>
      </w:r>
    </w:p>
    <w:p w14:paraId="34DB4E0B" w14:textId="57C6114D" w:rsidR="005A29DC" w:rsidRPr="00840A98" w:rsidRDefault="005A29DC" w:rsidP="005A29DC">
      <w:pPr>
        <w:rPr>
          <w:rFonts w:ascii="Tahoma" w:hAnsi="Tahoma" w:cs="Tahoma"/>
          <w:sz w:val="24"/>
        </w:rPr>
      </w:pPr>
      <w:r w:rsidRPr="00840A98">
        <w:rPr>
          <w:rFonts w:ascii="Tahoma" w:hAnsi="Tahoma" w:cs="Tahoma"/>
          <w:sz w:val="24"/>
        </w:rPr>
        <w:t xml:space="preserve">All contact regarding the position is to be directed through </w:t>
      </w:r>
      <w:r w:rsidR="00E97B74">
        <w:rPr>
          <w:rFonts w:ascii="Tahoma" w:hAnsi="Tahoma" w:cs="Tahoma"/>
          <w:sz w:val="24"/>
        </w:rPr>
        <w:t>the HR Officer, the Project Coordinator or Team Leader</w:t>
      </w:r>
      <w:r w:rsidRPr="00840A98">
        <w:rPr>
          <w:rFonts w:ascii="Tahoma" w:hAnsi="Tahoma" w:cs="Tahoma"/>
          <w:sz w:val="24"/>
        </w:rPr>
        <w:t>, with all applications marked “Confidential”</w:t>
      </w:r>
      <w:r w:rsidR="00E97B74">
        <w:rPr>
          <w:rFonts w:ascii="Tahoma" w:hAnsi="Tahoma" w:cs="Tahoma"/>
          <w:sz w:val="24"/>
        </w:rPr>
        <w:t>.</w:t>
      </w:r>
    </w:p>
    <w:p w14:paraId="5C4DC0DB" w14:textId="77777777" w:rsidR="005A29DC" w:rsidRPr="00840A98" w:rsidRDefault="005A29DC" w:rsidP="005A29DC">
      <w:pPr>
        <w:rPr>
          <w:rFonts w:ascii="Tahoma" w:hAnsi="Tahoma" w:cs="Tahoma"/>
          <w:sz w:val="24"/>
        </w:rPr>
      </w:pPr>
      <w:r w:rsidRPr="00840A98">
        <w:rPr>
          <w:rFonts w:ascii="Tahoma" w:hAnsi="Tahoma" w:cs="Tahoma"/>
          <w:sz w:val="24"/>
        </w:rPr>
        <w:t>Letters</w:t>
      </w:r>
      <w:r w:rsidR="000B486E" w:rsidRPr="00840A98">
        <w:rPr>
          <w:rFonts w:ascii="Tahoma" w:hAnsi="Tahoma" w:cs="Tahoma"/>
          <w:sz w:val="24"/>
        </w:rPr>
        <w:t>/emails</w:t>
      </w:r>
      <w:r w:rsidRPr="00840A98">
        <w:rPr>
          <w:rFonts w:ascii="Tahoma" w:hAnsi="Tahoma" w:cs="Tahoma"/>
          <w:sz w:val="24"/>
        </w:rPr>
        <w:t xml:space="preserve"> of acknowledgment </w:t>
      </w:r>
      <w:r w:rsidR="000B486E" w:rsidRPr="00840A98">
        <w:rPr>
          <w:rFonts w:ascii="Tahoma" w:hAnsi="Tahoma" w:cs="Tahoma"/>
          <w:sz w:val="24"/>
        </w:rPr>
        <w:t xml:space="preserve">should </w:t>
      </w:r>
      <w:r w:rsidRPr="00840A98">
        <w:rPr>
          <w:rFonts w:ascii="Tahoma" w:hAnsi="Tahoma" w:cs="Tahoma"/>
          <w:sz w:val="24"/>
        </w:rPr>
        <w:t>be posted to all applica</w:t>
      </w:r>
      <w:r w:rsidR="000B486E" w:rsidRPr="00840A98">
        <w:rPr>
          <w:rFonts w:ascii="Tahoma" w:hAnsi="Tahoma" w:cs="Tahoma"/>
          <w:sz w:val="24"/>
        </w:rPr>
        <w:t>n</w:t>
      </w:r>
      <w:r w:rsidRPr="00840A98">
        <w:rPr>
          <w:rFonts w:ascii="Tahoma" w:hAnsi="Tahoma" w:cs="Tahoma"/>
          <w:sz w:val="24"/>
        </w:rPr>
        <w:t>t</w:t>
      </w:r>
      <w:r w:rsidR="000B486E" w:rsidRPr="00840A98">
        <w:rPr>
          <w:rFonts w:ascii="Tahoma" w:hAnsi="Tahoma" w:cs="Tahoma"/>
          <w:sz w:val="24"/>
        </w:rPr>
        <w:t>s</w:t>
      </w:r>
      <w:r w:rsidRPr="00840A98">
        <w:rPr>
          <w:rFonts w:ascii="Tahoma" w:hAnsi="Tahoma" w:cs="Tahoma"/>
          <w:sz w:val="24"/>
        </w:rPr>
        <w:t xml:space="preserve"> prior to the short-listing of final suitable applicants. </w:t>
      </w:r>
      <w:r w:rsidR="00A40237" w:rsidRPr="00840A98">
        <w:rPr>
          <w:rFonts w:ascii="Tahoma" w:hAnsi="Tahoma" w:cs="Tahoma"/>
          <w:sz w:val="24"/>
        </w:rPr>
        <w:t xml:space="preserve"> Short-listed but unsuccessful applicants should be advised that their CV will be retained by the Human Resources Department for future reference, unless the applicant advises otherwise.</w:t>
      </w:r>
    </w:p>
    <w:p w14:paraId="2DEC68A0" w14:textId="1228B281" w:rsidR="005A29DC" w:rsidRPr="00840A98" w:rsidRDefault="005A29DC" w:rsidP="005A29DC">
      <w:pPr>
        <w:rPr>
          <w:rFonts w:ascii="Tahoma" w:hAnsi="Tahoma" w:cs="Tahoma"/>
          <w:sz w:val="24"/>
        </w:rPr>
      </w:pPr>
      <w:r w:rsidRPr="00840A98">
        <w:rPr>
          <w:rFonts w:ascii="Tahoma" w:hAnsi="Tahoma" w:cs="Tahoma"/>
          <w:sz w:val="24"/>
        </w:rPr>
        <w:t xml:space="preserve">Applicants who do not meet the key selection criteria and are not suitable to be short-listed for an interview </w:t>
      </w:r>
      <w:r w:rsidR="004B729D" w:rsidRPr="00840A98">
        <w:rPr>
          <w:rFonts w:ascii="Tahoma" w:hAnsi="Tahoma" w:cs="Tahoma"/>
          <w:sz w:val="24"/>
        </w:rPr>
        <w:t xml:space="preserve">should </w:t>
      </w:r>
      <w:r w:rsidRPr="00840A98">
        <w:rPr>
          <w:rFonts w:ascii="Tahoma" w:hAnsi="Tahoma" w:cs="Tahoma"/>
          <w:sz w:val="24"/>
        </w:rPr>
        <w:t>be sent a letter</w:t>
      </w:r>
      <w:r w:rsidR="008C1746" w:rsidRPr="00840A98">
        <w:rPr>
          <w:rFonts w:ascii="Tahoma" w:hAnsi="Tahoma" w:cs="Tahoma"/>
          <w:sz w:val="24"/>
        </w:rPr>
        <w:t>/</w:t>
      </w:r>
      <w:r w:rsidR="0004447B">
        <w:rPr>
          <w:rFonts w:ascii="Tahoma" w:hAnsi="Tahoma" w:cs="Tahoma"/>
          <w:sz w:val="24"/>
        </w:rPr>
        <w:t xml:space="preserve"> </w:t>
      </w:r>
      <w:r w:rsidR="008C1746" w:rsidRPr="00840A98">
        <w:rPr>
          <w:rFonts w:ascii="Tahoma" w:hAnsi="Tahoma" w:cs="Tahoma"/>
          <w:sz w:val="24"/>
        </w:rPr>
        <w:t>email</w:t>
      </w:r>
      <w:r w:rsidR="0004447B">
        <w:rPr>
          <w:rFonts w:ascii="Tahoma" w:hAnsi="Tahoma" w:cs="Tahoma"/>
          <w:sz w:val="24"/>
        </w:rPr>
        <w:t>/ SMS</w:t>
      </w:r>
      <w:r w:rsidR="00F11E4A" w:rsidRPr="00840A98">
        <w:rPr>
          <w:rFonts w:ascii="Tahoma" w:hAnsi="Tahoma" w:cs="Tahoma"/>
          <w:sz w:val="24"/>
        </w:rPr>
        <w:t xml:space="preserve"> advising them that their application has been unsuccessful</w:t>
      </w:r>
      <w:r w:rsidRPr="00840A98">
        <w:rPr>
          <w:rFonts w:ascii="Tahoma" w:hAnsi="Tahoma" w:cs="Tahoma"/>
          <w:sz w:val="24"/>
        </w:rPr>
        <w:t>.</w:t>
      </w:r>
      <w:r w:rsidR="00A40237" w:rsidRPr="00840A98">
        <w:rPr>
          <w:rFonts w:ascii="Tahoma" w:hAnsi="Tahoma" w:cs="Tahoma"/>
          <w:sz w:val="24"/>
        </w:rPr>
        <w:t xml:space="preserve">  </w:t>
      </w:r>
    </w:p>
    <w:p w14:paraId="065FBF1F" w14:textId="77777777" w:rsidR="00B827CA" w:rsidRPr="00B827CA" w:rsidRDefault="00B827CA" w:rsidP="00B25F55">
      <w:pPr>
        <w:pStyle w:val="Heading2"/>
        <w:spacing w:before="120" w:after="60"/>
        <w:rPr>
          <w:rFonts w:ascii="Tahoma" w:hAnsi="Tahoma" w:cs="Tahoma"/>
          <w:color w:val="8EAADB"/>
        </w:rPr>
      </w:pPr>
      <w:r w:rsidRPr="00B827CA">
        <w:rPr>
          <w:rFonts w:ascii="Tahoma" w:hAnsi="Tahoma" w:cs="Tahoma"/>
          <w:color w:val="8EAADB"/>
        </w:rPr>
        <w:t>Authorisation</w:t>
      </w:r>
    </w:p>
    <w:p w14:paraId="356E3691" w14:textId="2835370E" w:rsidR="00B827CA" w:rsidRPr="00890260" w:rsidRDefault="00D00E49" w:rsidP="00B25F55">
      <w:pPr>
        <w:spacing w:before="240" w:after="60"/>
        <w:rPr>
          <w:rFonts w:ascii="Tahoma" w:hAnsi="Tahoma" w:cs="Tahoma"/>
          <w:sz w:val="24"/>
        </w:rPr>
      </w:pPr>
      <w:r w:rsidRPr="00890260">
        <w:rPr>
          <w:rFonts w:ascii="Tahoma" w:hAnsi="Tahoma" w:cs="Tahoma"/>
          <w:sz w:val="24"/>
        </w:rPr>
        <w:t>Board Secretary</w:t>
      </w:r>
      <w:r>
        <w:rPr>
          <w:rFonts w:ascii="Tahoma" w:hAnsi="Tahoma" w:cs="Tahoma"/>
          <w:sz w:val="24"/>
        </w:rPr>
        <w:t>/ Chair Signature</w:t>
      </w:r>
      <w:r w:rsidR="007B3F85">
        <w:rPr>
          <w:rFonts w:ascii="Tahoma" w:hAnsi="Tahoma" w:cs="Tahoma"/>
          <w:sz w:val="24"/>
        </w:rPr>
        <w:t>__________________</w:t>
      </w:r>
      <w:proofErr w:type="gramStart"/>
      <w:r w:rsidR="007B3F85">
        <w:rPr>
          <w:rFonts w:ascii="Tahoma" w:hAnsi="Tahoma" w:cs="Tahoma"/>
          <w:sz w:val="24"/>
        </w:rPr>
        <w:t xml:space="preserve">_  </w:t>
      </w:r>
      <w:r w:rsidR="00B827CA" w:rsidRPr="00890260">
        <w:rPr>
          <w:rFonts w:ascii="Tahoma" w:hAnsi="Tahoma" w:cs="Tahoma"/>
          <w:sz w:val="24"/>
        </w:rPr>
        <w:t>Date</w:t>
      </w:r>
      <w:proofErr w:type="gramEnd"/>
      <w:r w:rsidR="007B3F85">
        <w:rPr>
          <w:rFonts w:ascii="Tahoma" w:hAnsi="Tahoma" w:cs="Tahoma"/>
          <w:sz w:val="24"/>
        </w:rPr>
        <w:t xml:space="preserve"> of Board Approval______</w:t>
      </w:r>
      <w:r>
        <w:rPr>
          <w:rFonts w:ascii="Tahoma" w:hAnsi="Tahoma" w:cs="Tahoma"/>
          <w:sz w:val="24"/>
        </w:rPr>
        <w:t>__</w:t>
      </w:r>
    </w:p>
    <w:p w14:paraId="780EE651" w14:textId="77777777" w:rsidR="008C7652" w:rsidRPr="00B25F55" w:rsidRDefault="008C7652" w:rsidP="00E97B74">
      <w:pPr>
        <w:pStyle w:val="Heading2"/>
        <w:spacing w:after="60"/>
        <w:rPr>
          <w:rFonts w:ascii="Arial" w:hAnsi="Arial" w:cs="Arial"/>
          <w:lang w:val="en-CA"/>
        </w:rPr>
      </w:pPr>
      <w:r w:rsidRPr="006F494B">
        <w:rPr>
          <w:rFonts w:ascii="Tahoma" w:hAnsi="Tahoma" w:cs="Tahoma"/>
        </w:rPr>
        <w:br w:type="page"/>
      </w:r>
      <w:r w:rsidR="00EC52BD" w:rsidRPr="00B25F55">
        <w:rPr>
          <w:rFonts w:ascii="Arial" w:hAnsi="Arial" w:cs="Arial"/>
          <w:b w:val="0"/>
          <w:sz w:val="22"/>
          <w:szCs w:val="22"/>
          <w:highlight w:val="lightGray"/>
          <w:lang w:val="en-CA"/>
        </w:rPr>
        <w:lastRenderedPageBreak/>
        <w:t>APPENDIX A</w:t>
      </w:r>
      <w:r w:rsidR="00EC52BD" w:rsidRPr="00B25F55">
        <w:rPr>
          <w:rFonts w:ascii="Arial" w:hAnsi="Arial" w:cs="Arial"/>
          <w:lang w:val="en-CA"/>
        </w:rPr>
        <w:t xml:space="preserve"> </w:t>
      </w:r>
    </w:p>
    <w:p w14:paraId="6EA69EE5" w14:textId="77777777" w:rsidR="008C7652" w:rsidRPr="00B25F55" w:rsidRDefault="008C7652" w:rsidP="008C7652">
      <w:pPr>
        <w:pStyle w:val="Heading1"/>
        <w:rPr>
          <w:rFonts w:ascii="Arial" w:hAnsi="Arial" w:cs="Arial"/>
          <w:lang w:val="en-CA"/>
        </w:rPr>
      </w:pPr>
      <w:r w:rsidRPr="00B25F55">
        <w:rPr>
          <w:rFonts w:ascii="Arial" w:hAnsi="Arial" w:cs="Arial"/>
        </w:rPr>
        <w:t>Interview Guidelines</w:t>
      </w:r>
    </w:p>
    <w:p w14:paraId="092A9F92" w14:textId="77777777" w:rsidR="008C7652" w:rsidRPr="00B25F55" w:rsidRDefault="008C7652" w:rsidP="008C7652">
      <w:pPr>
        <w:rPr>
          <w:rFonts w:ascii="Arial" w:hAnsi="Arial" w:cs="Arial"/>
          <w:lang w:val="en-AU"/>
        </w:rPr>
      </w:pPr>
      <w:r w:rsidRPr="00B25F55">
        <w:rPr>
          <w:rFonts w:ascii="Arial" w:hAnsi="Arial" w:cs="Arial"/>
          <w:lang w:val="en-AU"/>
        </w:rPr>
        <w:t xml:space="preserve">The purpose of an interview is to provide and obtain information that will assist in making a decision about a candidate’s suitability. </w:t>
      </w:r>
    </w:p>
    <w:p w14:paraId="43385890" w14:textId="77777777" w:rsidR="008C7652" w:rsidRPr="00B25F55" w:rsidRDefault="008C7652" w:rsidP="008C7652">
      <w:pPr>
        <w:rPr>
          <w:rFonts w:ascii="Arial" w:hAnsi="Arial" w:cs="Arial"/>
          <w:lang w:val="en-AU"/>
        </w:rPr>
      </w:pPr>
      <w:r w:rsidRPr="00B25F55">
        <w:rPr>
          <w:rFonts w:ascii="Arial" w:hAnsi="Arial" w:cs="Arial"/>
          <w:lang w:val="en-AU"/>
        </w:rPr>
        <w:t>Whilst each interviewer will develop their own interviewing styles, there are a number of essential characteristics of an interview that must be present in all interviews.</w:t>
      </w:r>
    </w:p>
    <w:p w14:paraId="63AA72D0" w14:textId="77777777" w:rsidR="008C7652" w:rsidRPr="00B25F55" w:rsidRDefault="008C7652" w:rsidP="008C7652">
      <w:pPr>
        <w:spacing w:before="100" w:beforeAutospacing="1" w:after="100" w:afterAutospacing="1"/>
        <w:rPr>
          <w:rFonts w:ascii="Arial" w:hAnsi="Arial" w:cs="Arial"/>
          <w:b/>
          <w:bCs/>
          <w:szCs w:val="22"/>
        </w:rPr>
      </w:pPr>
      <w:r w:rsidRPr="00B25F55">
        <w:rPr>
          <w:rFonts w:ascii="Arial" w:hAnsi="Arial" w:cs="Arial"/>
          <w:b/>
          <w:bCs/>
          <w:szCs w:val="22"/>
        </w:rPr>
        <w:t>Prior to Conducting the Interview</w:t>
      </w:r>
    </w:p>
    <w:p w14:paraId="1D0381FC"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 xml:space="preserve">Review the candidate's resume before commencing the interview. This will help you feel more comfortable when the candidate arrives. </w:t>
      </w:r>
    </w:p>
    <w:p w14:paraId="2A9E7405"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 xml:space="preserve">Review the similarities or differences in qualifications relating to the performance factors of the job, including: </w:t>
      </w:r>
    </w:p>
    <w:p w14:paraId="1BD5A4A2" w14:textId="77777777" w:rsidR="008C7652" w:rsidRPr="00B25F55" w:rsidRDefault="008C7652" w:rsidP="008C7652">
      <w:pPr>
        <w:numPr>
          <w:ilvl w:val="0"/>
          <w:numId w:val="43"/>
        </w:numPr>
        <w:spacing w:before="100" w:beforeAutospacing="1" w:after="100" w:afterAutospacing="1"/>
        <w:rPr>
          <w:rFonts w:ascii="Arial" w:hAnsi="Arial" w:cs="Arial"/>
          <w:szCs w:val="22"/>
        </w:rPr>
      </w:pPr>
      <w:r w:rsidRPr="00B25F55">
        <w:rPr>
          <w:rFonts w:ascii="Arial" w:hAnsi="Arial" w:cs="Arial"/>
          <w:szCs w:val="22"/>
        </w:rPr>
        <w:t>education or basic paper qualifications for the job;</w:t>
      </w:r>
    </w:p>
    <w:p w14:paraId="6E1992E5" w14:textId="77777777" w:rsidR="008C7652" w:rsidRPr="00B25F55" w:rsidRDefault="008C7652" w:rsidP="008C7652">
      <w:pPr>
        <w:numPr>
          <w:ilvl w:val="0"/>
          <w:numId w:val="43"/>
        </w:numPr>
        <w:spacing w:before="100" w:beforeAutospacing="1" w:after="100" w:afterAutospacing="1"/>
        <w:rPr>
          <w:rFonts w:ascii="Arial" w:hAnsi="Arial" w:cs="Arial"/>
          <w:szCs w:val="22"/>
        </w:rPr>
      </w:pPr>
      <w:r w:rsidRPr="00B25F55">
        <w:rPr>
          <w:rFonts w:ascii="Arial" w:hAnsi="Arial" w:cs="Arial"/>
          <w:szCs w:val="22"/>
        </w:rPr>
        <w:t xml:space="preserve">related work experience and areas of </w:t>
      </w:r>
      <w:proofErr w:type="spellStart"/>
      <w:r w:rsidRPr="00B25F55">
        <w:rPr>
          <w:rFonts w:ascii="Arial" w:hAnsi="Arial" w:cs="Arial"/>
          <w:szCs w:val="22"/>
        </w:rPr>
        <w:t>specialisation</w:t>
      </w:r>
      <w:proofErr w:type="spellEnd"/>
      <w:r w:rsidRPr="00B25F55">
        <w:rPr>
          <w:rFonts w:ascii="Arial" w:hAnsi="Arial" w:cs="Arial"/>
          <w:szCs w:val="22"/>
        </w:rPr>
        <w:t>;</w:t>
      </w:r>
    </w:p>
    <w:p w14:paraId="6625564C" w14:textId="77777777" w:rsidR="008C7652" w:rsidRPr="00B25F55" w:rsidRDefault="00BC02D4" w:rsidP="008C7652">
      <w:pPr>
        <w:numPr>
          <w:ilvl w:val="0"/>
          <w:numId w:val="43"/>
        </w:numPr>
        <w:spacing w:before="100" w:beforeAutospacing="1" w:after="100" w:afterAutospacing="1"/>
        <w:rPr>
          <w:rFonts w:ascii="Arial" w:hAnsi="Arial" w:cs="Arial"/>
          <w:szCs w:val="22"/>
          <w:lang w:val="en-AU"/>
        </w:rPr>
      </w:pPr>
      <w:r w:rsidRPr="00B25F55">
        <w:rPr>
          <w:rFonts w:ascii="Arial" w:hAnsi="Arial" w:cs="Arial"/>
          <w:szCs w:val="22"/>
        </w:rPr>
        <w:t>additional</w:t>
      </w:r>
      <w:r w:rsidR="008C7652" w:rsidRPr="00B25F55">
        <w:rPr>
          <w:rFonts w:ascii="Arial" w:hAnsi="Arial" w:cs="Arial"/>
          <w:szCs w:val="22"/>
        </w:rPr>
        <w:t xml:space="preserve"> experience (such as special interests or volunteer activities) in which the candidate might have developed skills related to the position.</w:t>
      </w:r>
    </w:p>
    <w:p w14:paraId="416C8C3C" w14:textId="77777777" w:rsidR="008C7652" w:rsidRPr="00B25F55" w:rsidRDefault="008C7652" w:rsidP="008C7652">
      <w:pPr>
        <w:outlineLvl w:val="3"/>
        <w:rPr>
          <w:rFonts w:ascii="Arial" w:hAnsi="Arial" w:cs="Arial"/>
          <w:b/>
          <w:bCs/>
          <w:szCs w:val="22"/>
        </w:rPr>
      </w:pPr>
      <w:r w:rsidRPr="00B25F55">
        <w:rPr>
          <w:rFonts w:ascii="Arial" w:hAnsi="Arial" w:cs="Arial"/>
          <w:b/>
          <w:bCs/>
          <w:szCs w:val="22"/>
        </w:rPr>
        <w:t>Conducting the Interview</w:t>
      </w:r>
    </w:p>
    <w:p w14:paraId="7C4C9F7A"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Asking questions is an important part of the interviewer's role; it is not, however, their only responsibility. A good interviewer must also:</w:t>
      </w:r>
    </w:p>
    <w:p w14:paraId="228F08AD" w14:textId="77777777" w:rsidR="008C7652" w:rsidRPr="00B25F55" w:rsidRDefault="008C7652" w:rsidP="008C7652">
      <w:pPr>
        <w:numPr>
          <w:ilvl w:val="0"/>
          <w:numId w:val="42"/>
        </w:numPr>
        <w:spacing w:before="100" w:beforeAutospacing="1" w:after="100" w:afterAutospacing="1"/>
        <w:rPr>
          <w:rFonts w:ascii="Arial" w:hAnsi="Arial" w:cs="Arial"/>
          <w:szCs w:val="22"/>
        </w:rPr>
      </w:pPr>
      <w:r w:rsidRPr="00B25F55">
        <w:rPr>
          <w:rFonts w:ascii="Arial" w:hAnsi="Arial" w:cs="Arial"/>
          <w:szCs w:val="22"/>
        </w:rPr>
        <w:t>reduce communication barriers;</w:t>
      </w:r>
    </w:p>
    <w:p w14:paraId="644CAA57" w14:textId="77777777" w:rsidR="008C7652" w:rsidRPr="00B25F55" w:rsidRDefault="008C7652" w:rsidP="008C7652">
      <w:pPr>
        <w:numPr>
          <w:ilvl w:val="0"/>
          <w:numId w:val="42"/>
        </w:numPr>
        <w:spacing w:before="100" w:beforeAutospacing="1" w:after="100" w:afterAutospacing="1"/>
        <w:rPr>
          <w:rFonts w:ascii="Arial" w:hAnsi="Arial" w:cs="Arial"/>
          <w:szCs w:val="22"/>
        </w:rPr>
      </w:pPr>
      <w:r w:rsidRPr="00B25F55">
        <w:rPr>
          <w:rFonts w:ascii="Arial" w:hAnsi="Arial" w:cs="Arial"/>
          <w:szCs w:val="22"/>
        </w:rPr>
        <w:t>maintain control of the interview;</w:t>
      </w:r>
    </w:p>
    <w:p w14:paraId="6C2FAF1C" w14:textId="77777777" w:rsidR="008C7652" w:rsidRPr="00B25F55" w:rsidRDefault="008C7652" w:rsidP="008C7652">
      <w:pPr>
        <w:numPr>
          <w:ilvl w:val="0"/>
          <w:numId w:val="42"/>
        </w:numPr>
        <w:spacing w:before="100" w:beforeAutospacing="1" w:after="100" w:afterAutospacing="1"/>
        <w:rPr>
          <w:rFonts w:ascii="Arial" w:hAnsi="Arial" w:cs="Arial"/>
          <w:szCs w:val="22"/>
        </w:rPr>
      </w:pPr>
      <w:r w:rsidRPr="00B25F55">
        <w:rPr>
          <w:rFonts w:ascii="Arial" w:hAnsi="Arial" w:cs="Arial"/>
          <w:szCs w:val="22"/>
        </w:rPr>
        <w:t>ensure that the candidate reveals what the interviewer wants to know, not simply what the candidate wants to tell; and</w:t>
      </w:r>
    </w:p>
    <w:p w14:paraId="7C5DA766" w14:textId="77777777" w:rsidR="008C7652" w:rsidRPr="00B25F55" w:rsidRDefault="008C7652" w:rsidP="008C7652">
      <w:pPr>
        <w:numPr>
          <w:ilvl w:val="0"/>
          <w:numId w:val="42"/>
        </w:numPr>
        <w:spacing w:before="100" w:beforeAutospacing="1" w:after="100" w:afterAutospacing="1"/>
        <w:rPr>
          <w:rFonts w:ascii="Arial" w:hAnsi="Arial" w:cs="Arial"/>
          <w:szCs w:val="22"/>
        </w:rPr>
      </w:pPr>
      <w:r w:rsidRPr="00B25F55">
        <w:rPr>
          <w:rFonts w:ascii="Arial" w:hAnsi="Arial" w:cs="Arial"/>
          <w:szCs w:val="22"/>
        </w:rPr>
        <w:t>create a friendly, conversational atmosphere.</w:t>
      </w:r>
    </w:p>
    <w:p w14:paraId="2FEBF95A"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Having the candidate respond to questions and prompts will encourage them to do most of the talking while the interviewer ensures that all relevant topics are covered. The interviewer may be required to ask a question a second time by re-phrasing it or by returning to a particular topic at a later point in the interview.</w:t>
      </w:r>
    </w:p>
    <w:p w14:paraId="0AC9D0EF"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While each interviewer develops a particular style, the following steps provide a useful guide to the structure of an interview.</w:t>
      </w:r>
    </w:p>
    <w:p w14:paraId="7B610F20" w14:textId="52E70CEF" w:rsidR="008C7652" w:rsidRPr="00B25F55" w:rsidRDefault="008C7652" w:rsidP="008C7652">
      <w:pPr>
        <w:keepNext/>
        <w:spacing w:before="100" w:beforeAutospacing="1" w:after="100" w:afterAutospacing="1"/>
        <w:rPr>
          <w:rFonts w:ascii="Arial" w:hAnsi="Arial" w:cs="Arial"/>
          <w:b/>
          <w:bCs/>
          <w:szCs w:val="22"/>
        </w:rPr>
      </w:pPr>
      <w:r w:rsidRPr="00B25F55">
        <w:rPr>
          <w:rFonts w:ascii="Arial" w:hAnsi="Arial" w:cs="Arial"/>
          <w:b/>
          <w:bCs/>
          <w:szCs w:val="22"/>
        </w:rPr>
        <w:t>Step 1: Set the Stage</w:t>
      </w:r>
    </w:p>
    <w:p w14:paraId="558E4891"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 xml:space="preserve">It's important to create an interviewing environment that allows a candidate to put their best foot forward. An interviewer will be able to gain more information in a comfortable setting and the candidate will be left with a </w:t>
      </w:r>
      <w:proofErr w:type="spellStart"/>
      <w:r w:rsidRPr="00B25F55">
        <w:rPr>
          <w:rFonts w:ascii="Arial" w:hAnsi="Arial" w:cs="Arial"/>
          <w:szCs w:val="22"/>
        </w:rPr>
        <w:t>favourable</w:t>
      </w:r>
      <w:proofErr w:type="spellEnd"/>
      <w:r w:rsidRPr="00B25F55">
        <w:rPr>
          <w:rFonts w:ascii="Arial" w:hAnsi="Arial" w:cs="Arial"/>
          <w:szCs w:val="22"/>
        </w:rPr>
        <w:t xml:space="preserve"> impression of the </w:t>
      </w:r>
      <w:proofErr w:type="spellStart"/>
      <w:r w:rsidRPr="00B25F55">
        <w:rPr>
          <w:rFonts w:ascii="Arial" w:hAnsi="Arial" w:cs="Arial"/>
          <w:szCs w:val="22"/>
        </w:rPr>
        <w:t>organisation</w:t>
      </w:r>
      <w:proofErr w:type="spellEnd"/>
      <w:r w:rsidRPr="00B25F55">
        <w:rPr>
          <w:rFonts w:ascii="Arial" w:hAnsi="Arial" w:cs="Arial"/>
          <w:szCs w:val="22"/>
        </w:rPr>
        <w:t>.</w:t>
      </w:r>
    </w:p>
    <w:p w14:paraId="4E82CBF3" w14:textId="77777777" w:rsidR="008C7652" w:rsidRPr="00B25F55" w:rsidRDefault="008C7652" w:rsidP="008C7652">
      <w:pPr>
        <w:numPr>
          <w:ilvl w:val="0"/>
          <w:numId w:val="44"/>
        </w:numPr>
        <w:spacing w:before="100" w:beforeAutospacing="1" w:after="100" w:afterAutospacing="1"/>
        <w:rPr>
          <w:rFonts w:ascii="Arial" w:hAnsi="Arial" w:cs="Arial"/>
          <w:szCs w:val="22"/>
        </w:rPr>
      </w:pPr>
      <w:r w:rsidRPr="00B25F55">
        <w:rPr>
          <w:rFonts w:ascii="Arial" w:hAnsi="Arial" w:cs="Arial"/>
          <w:szCs w:val="22"/>
        </w:rPr>
        <w:t>Make arrangements for a private meeting room in which to conduct the interview.</w:t>
      </w:r>
    </w:p>
    <w:p w14:paraId="0AD70AFD" w14:textId="3A22C91E" w:rsidR="008C7652" w:rsidRPr="00B25F55" w:rsidRDefault="008C7652" w:rsidP="008C7652">
      <w:pPr>
        <w:numPr>
          <w:ilvl w:val="0"/>
          <w:numId w:val="44"/>
        </w:numPr>
        <w:spacing w:before="100" w:beforeAutospacing="1" w:after="100" w:afterAutospacing="1"/>
        <w:rPr>
          <w:rFonts w:ascii="Arial" w:hAnsi="Arial" w:cs="Arial"/>
          <w:szCs w:val="22"/>
        </w:rPr>
      </w:pPr>
      <w:r w:rsidRPr="00B25F55">
        <w:rPr>
          <w:rFonts w:ascii="Arial" w:hAnsi="Arial" w:cs="Arial"/>
          <w:szCs w:val="22"/>
        </w:rPr>
        <w:t>Do not allow interruptions (</w:t>
      </w:r>
      <w:proofErr w:type="spellStart"/>
      <w:r w:rsidRPr="00B25F55">
        <w:rPr>
          <w:rFonts w:ascii="Arial" w:hAnsi="Arial" w:cs="Arial"/>
          <w:szCs w:val="22"/>
        </w:rPr>
        <w:t>eg.</w:t>
      </w:r>
      <w:proofErr w:type="spellEnd"/>
      <w:r w:rsidRPr="00B25F55">
        <w:rPr>
          <w:rFonts w:ascii="Arial" w:hAnsi="Arial" w:cs="Arial"/>
          <w:szCs w:val="22"/>
        </w:rPr>
        <w:t xml:space="preserve"> telephone calls etc.).</w:t>
      </w:r>
    </w:p>
    <w:p w14:paraId="76CD39FD" w14:textId="4AD114A6" w:rsidR="008C7652" w:rsidRPr="00B25F55" w:rsidRDefault="008C7652" w:rsidP="008C7652">
      <w:pPr>
        <w:numPr>
          <w:ilvl w:val="0"/>
          <w:numId w:val="44"/>
        </w:numPr>
        <w:spacing w:before="100" w:beforeAutospacing="1" w:after="100" w:afterAutospacing="1"/>
        <w:rPr>
          <w:rFonts w:ascii="Arial" w:hAnsi="Arial" w:cs="Arial"/>
          <w:szCs w:val="22"/>
        </w:rPr>
      </w:pPr>
      <w:r w:rsidRPr="00B25F55">
        <w:rPr>
          <w:rFonts w:ascii="Arial" w:hAnsi="Arial" w:cs="Arial"/>
          <w:szCs w:val="22"/>
        </w:rPr>
        <w:t xml:space="preserve">Interviews are more comfortable if conducted in an informal "around the table" setting rather than across a desk, particularly when more than one interviewer is involved. Position the candidate so that they can comfortably direct conversation to </w:t>
      </w:r>
      <w:r w:rsidR="00B25F55">
        <w:rPr>
          <w:rFonts w:ascii="Arial" w:hAnsi="Arial" w:cs="Arial"/>
          <w:szCs w:val="22"/>
        </w:rPr>
        <w:t>every</w:t>
      </w:r>
      <w:r w:rsidRPr="00B25F55">
        <w:rPr>
          <w:rFonts w:ascii="Arial" w:hAnsi="Arial" w:cs="Arial"/>
          <w:szCs w:val="22"/>
        </w:rPr>
        <w:t>one in the room.</w:t>
      </w:r>
    </w:p>
    <w:p w14:paraId="3A3693F3" w14:textId="77777777" w:rsidR="008C7652" w:rsidRPr="00B25F55" w:rsidRDefault="008C7652" w:rsidP="008C7652">
      <w:pPr>
        <w:numPr>
          <w:ilvl w:val="0"/>
          <w:numId w:val="44"/>
        </w:numPr>
        <w:spacing w:before="100" w:beforeAutospacing="1" w:after="100" w:afterAutospacing="1"/>
        <w:rPr>
          <w:rFonts w:ascii="Arial" w:hAnsi="Arial" w:cs="Arial"/>
          <w:szCs w:val="22"/>
        </w:rPr>
      </w:pPr>
      <w:r w:rsidRPr="00B25F55">
        <w:rPr>
          <w:rFonts w:ascii="Arial" w:hAnsi="Arial" w:cs="Arial"/>
          <w:szCs w:val="22"/>
        </w:rPr>
        <w:lastRenderedPageBreak/>
        <w:t xml:space="preserve">Introduce yourself and all members of the interview panel to the candidate (the panel members may prefer to introduce themselves). </w:t>
      </w:r>
    </w:p>
    <w:p w14:paraId="5AD6A0A0" w14:textId="77777777" w:rsidR="008C7652" w:rsidRPr="00B25F55" w:rsidRDefault="008C7652" w:rsidP="008C7652">
      <w:pPr>
        <w:numPr>
          <w:ilvl w:val="0"/>
          <w:numId w:val="44"/>
        </w:numPr>
        <w:spacing w:before="100" w:beforeAutospacing="1" w:after="100" w:afterAutospacing="1"/>
        <w:rPr>
          <w:rFonts w:ascii="Arial" w:hAnsi="Arial" w:cs="Arial"/>
          <w:szCs w:val="22"/>
        </w:rPr>
      </w:pPr>
      <w:r w:rsidRPr="00B25F55">
        <w:rPr>
          <w:rFonts w:ascii="Arial" w:hAnsi="Arial" w:cs="Arial"/>
          <w:szCs w:val="22"/>
        </w:rPr>
        <w:t>Body language should be relaxed and open.</w:t>
      </w:r>
    </w:p>
    <w:p w14:paraId="4132CFAE" w14:textId="77777777" w:rsidR="00B25F55" w:rsidRDefault="008C7652" w:rsidP="008C7652">
      <w:pPr>
        <w:numPr>
          <w:ilvl w:val="0"/>
          <w:numId w:val="44"/>
        </w:numPr>
        <w:spacing w:before="100" w:beforeAutospacing="1" w:after="100" w:afterAutospacing="1"/>
        <w:rPr>
          <w:rFonts w:ascii="Arial" w:hAnsi="Arial" w:cs="Arial"/>
          <w:szCs w:val="22"/>
        </w:rPr>
      </w:pPr>
      <w:r w:rsidRPr="00B25F55">
        <w:rPr>
          <w:rFonts w:ascii="Arial" w:hAnsi="Arial" w:cs="Arial"/>
          <w:szCs w:val="22"/>
        </w:rPr>
        <w:t>Be friendly and courteous throughout the interview. The</w:t>
      </w:r>
      <w:r w:rsidR="00B25F55">
        <w:rPr>
          <w:rFonts w:ascii="Arial" w:hAnsi="Arial" w:cs="Arial"/>
          <w:szCs w:val="22"/>
        </w:rPr>
        <w:t xml:space="preserve"> tone should be like a slightly</w:t>
      </w:r>
    </w:p>
    <w:p w14:paraId="76DD01AC" w14:textId="55561675" w:rsidR="008C7652" w:rsidRPr="00B25F55" w:rsidRDefault="00B25F55" w:rsidP="00B25F55">
      <w:pPr>
        <w:numPr>
          <w:ilvl w:val="0"/>
          <w:numId w:val="44"/>
        </w:numPr>
        <w:spacing w:before="0" w:after="0"/>
        <w:ind w:left="714" w:hanging="357"/>
        <w:rPr>
          <w:rFonts w:ascii="Arial" w:hAnsi="Arial" w:cs="Arial"/>
          <w:szCs w:val="22"/>
        </w:rPr>
      </w:pPr>
      <w:r w:rsidRPr="00B25F55">
        <w:rPr>
          <w:rFonts w:ascii="Arial" w:hAnsi="Arial" w:cs="Arial"/>
          <w:szCs w:val="22"/>
        </w:rPr>
        <w:t xml:space="preserve">Suggest the length of time that the interview is expected to take, and any additional time that might be spent touring the work site </w:t>
      </w:r>
      <w:proofErr w:type="spellStart"/>
      <w:r w:rsidRPr="00B25F55">
        <w:rPr>
          <w:rFonts w:ascii="Arial" w:hAnsi="Arial" w:cs="Arial"/>
          <w:szCs w:val="22"/>
        </w:rPr>
        <w:t>etc.</w:t>
      </w:r>
      <w:r w:rsidR="008C7652" w:rsidRPr="00B25F55">
        <w:rPr>
          <w:rFonts w:ascii="Arial" w:hAnsi="Arial" w:cs="Arial"/>
          <w:szCs w:val="22"/>
        </w:rPr>
        <w:t>structured</w:t>
      </w:r>
      <w:proofErr w:type="spellEnd"/>
      <w:r w:rsidR="008C7652" w:rsidRPr="00B25F55">
        <w:rPr>
          <w:rFonts w:ascii="Arial" w:hAnsi="Arial" w:cs="Arial"/>
          <w:szCs w:val="22"/>
        </w:rPr>
        <w:t xml:space="preserve"> conversation.</w:t>
      </w:r>
    </w:p>
    <w:p w14:paraId="272F8D9E" w14:textId="45BA9914" w:rsidR="00B25F55" w:rsidRPr="00B25F55" w:rsidRDefault="008C7652" w:rsidP="00B25F55">
      <w:pPr>
        <w:numPr>
          <w:ilvl w:val="0"/>
          <w:numId w:val="46"/>
        </w:numPr>
        <w:spacing w:before="0" w:after="0"/>
        <w:ind w:left="714" w:hanging="357"/>
        <w:rPr>
          <w:rFonts w:ascii="Arial" w:hAnsi="Arial" w:cs="Arial"/>
          <w:szCs w:val="22"/>
        </w:rPr>
      </w:pPr>
      <w:r w:rsidRPr="00B25F55">
        <w:rPr>
          <w:rFonts w:ascii="Arial" w:hAnsi="Arial" w:cs="Arial"/>
          <w:szCs w:val="22"/>
        </w:rPr>
        <w:t xml:space="preserve">Sometimes it helps to begin by entering into a general conversation, for example talking about the </w:t>
      </w:r>
      <w:r w:rsidR="00BC02D4" w:rsidRPr="00B25F55">
        <w:rPr>
          <w:rFonts w:ascii="Arial" w:hAnsi="Arial" w:cs="Arial"/>
          <w:szCs w:val="22"/>
        </w:rPr>
        <w:t xml:space="preserve">organization and then </w:t>
      </w:r>
    </w:p>
    <w:p w14:paraId="179624BD" w14:textId="0B3DBCDB" w:rsidR="008C7652" w:rsidRPr="00B25F55" w:rsidRDefault="00B25F55" w:rsidP="00B25F55">
      <w:pPr>
        <w:numPr>
          <w:ilvl w:val="0"/>
          <w:numId w:val="44"/>
        </w:numPr>
        <w:spacing w:before="0"/>
        <w:ind w:left="714" w:hanging="357"/>
        <w:rPr>
          <w:rFonts w:ascii="Arial" w:hAnsi="Arial" w:cs="Arial"/>
          <w:b/>
          <w:bCs/>
          <w:szCs w:val="22"/>
        </w:rPr>
      </w:pPr>
      <w:r>
        <w:rPr>
          <w:rFonts w:ascii="Arial" w:hAnsi="Arial" w:cs="Arial"/>
          <w:szCs w:val="22"/>
        </w:rPr>
        <w:t>Ask</w:t>
      </w:r>
      <w:r w:rsidR="00BC02D4" w:rsidRPr="00B25F55">
        <w:rPr>
          <w:rFonts w:ascii="Arial" w:hAnsi="Arial" w:cs="Arial"/>
          <w:szCs w:val="22"/>
        </w:rPr>
        <w:t xml:space="preserve"> the applicant to give a summary of their background</w:t>
      </w:r>
      <w:r w:rsidR="008C7652" w:rsidRPr="00B25F55">
        <w:rPr>
          <w:rFonts w:ascii="Arial" w:hAnsi="Arial" w:cs="Arial"/>
          <w:szCs w:val="22"/>
        </w:rPr>
        <w:t xml:space="preserve">. </w:t>
      </w:r>
    </w:p>
    <w:p w14:paraId="760C26DF" w14:textId="77777777" w:rsidR="008C7652" w:rsidRPr="00B25F55" w:rsidRDefault="008C7652" w:rsidP="00B25F55">
      <w:pPr>
        <w:spacing w:before="120" w:after="60"/>
        <w:rPr>
          <w:rFonts w:ascii="Arial" w:hAnsi="Arial" w:cs="Arial"/>
          <w:b/>
          <w:bCs/>
          <w:szCs w:val="22"/>
        </w:rPr>
      </w:pPr>
      <w:r w:rsidRPr="00B25F55">
        <w:rPr>
          <w:rFonts w:ascii="Arial" w:hAnsi="Arial" w:cs="Arial"/>
          <w:b/>
          <w:bCs/>
          <w:szCs w:val="22"/>
        </w:rPr>
        <w:t>Step 2: Outline the Agenda</w:t>
      </w:r>
    </w:p>
    <w:p w14:paraId="4B3C2C67" w14:textId="77777777" w:rsidR="008C7652" w:rsidRPr="00B25F55" w:rsidRDefault="008C7652" w:rsidP="00B25F55">
      <w:pPr>
        <w:spacing w:before="120" w:after="0"/>
        <w:rPr>
          <w:rFonts w:ascii="Arial" w:hAnsi="Arial" w:cs="Arial"/>
          <w:szCs w:val="22"/>
        </w:rPr>
      </w:pPr>
      <w:r w:rsidRPr="00B25F55">
        <w:rPr>
          <w:rFonts w:ascii="Arial" w:hAnsi="Arial" w:cs="Arial"/>
          <w:szCs w:val="22"/>
        </w:rPr>
        <w:t xml:space="preserve">Outline for the candidate the structure that the interview will take. This will help them to relax and will put the interviewer in control of what is to follow. </w:t>
      </w:r>
    </w:p>
    <w:p w14:paraId="5E803AC4" w14:textId="3842660C" w:rsidR="008C7652" w:rsidRPr="00B25F55" w:rsidRDefault="00B25F55" w:rsidP="008C7652">
      <w:pPr>
        <w:numPr>
          <w:ilvl w:val="0"/>
          <w:numId w:val="46"/>
        </w:numPr>
        <w:spacing w:before="100" w:beforeAutospacing="1" w:after="100" w:afterAutospacing="1"/>
        <w:rPr>
          <w:rFonts w:ascii="Arial" w:hAnsi="Arial" w:cs="Arial"/>
          <w:szCs w:val="22"/>
        </w:rPr>
      </w:pPr>
      <w:r>
        <w:rPr>
          <w:rFonts w:ascii="Arial" w:hAnsi="Arial" w:cs="Arial"/>
          <w:szCs w:val="22"/>
        </w:rPr>
        <w:t xml:space="preserve">Identify areas to be covered: </w:t>
      </w:r>
      <w:proofErr w:type="spellStart"/>
      <w:r>
        <w:rPr>
          <w:rFonts w:ascii="Arial" w:hAnsi="Arial" w:cs="Arial"/>
          <w:szCs w:val="22"/>
        </w:rPr>
        <w:t>e</w:t>
      </w:r>
      <w:r w:rsidR="008C7652" w:rsidRPr="00B25F55">
        <w:rPr>
          <w:rFonts w:ascii="Arial" w:hAnsi="Arial" w:cs="Arial"/>
          <w:szCs w:val="22"/>
        </w:rPr>
        <w:t>g.</w:t>
      </w:r>
      <w:proofErr w:type="spellEnd"/>
      <w:r w:rsidR="008C7652" w:rsidRPr="00B25F55">
        <w:rPr>
          <w:rFonts w:ascii="Arial" w:hAnsi="Arial" w:cs="Arial"/>
          <w:szCs w:val="22"/>
        </w:rPr>
        <w:t xml:space="preserve"> the duties and responsibilities involved in the job; the candidate's education and experience and how they relate to the position; the u</w:t>
      </w:r>
      <w:r>
        <w:rPr>
          <w:rFonts w:ascii="Arial" w:hAnsi="Arial" w:cs="Arial"/>
          <w:szCs w:val="22"/>
        </w:rPr>
        <w:t>se of hypothetical situations)</w:t>
      </w:r>
    </w:p>
    <w:p w14:paraId="6368BF00" w14:textId="2C5ED58B" w:rsidR="008C7652" w:rsidRPr="00B25F55" w:rsidRDefault="008C7652" w:rsidP="008C7652">
      <w:pPr>
        <w:numPr>
          <w:ilvl w:val="0"/>
          <w:numId w:val="46"/>
        </w:numPr>
        <w:spacing w:before="100" w:beforeAutospacing="1" w:after="100" w:afterAutospacing="1"/>
        <w:rPr>
          <w:rFonts w:ascii="Arial" w:hAnsi="Arial" w:cs="Arial"/>
          <w:szCs w:val="22"/>
        </w:rPr>
      </w:pPr>
      <w:r w:rsidRPr="00B25F55">
        <w:rPr>
          <w:rFonts w:ascii="Arial" w:hAnsi="Arial" w:cs="Arial"/>
          <w:szCs w:val="22"/>
        </w:rPr>
        <w:t xml:space="preserve">Provide the candidate with a description of the duties and responsibilities of the job and an overview of the workings of the </w:t>
      </w:r>
      <w:proofErr w:type="spellStart"/>
      <w:r w:rsidRPr="00B25F55">
        <w:rPr>
          <w:rFonts w:ascii="Arial" w:hAnsi="Arial" w:cs="Arial"/>
          <w:szCs w:val="22"/>
        </w:rPr>
        <w:t>or</w:t>
      </w:r>
      <w:r w:rsidR="00B25F55">
        <w:rPr>
          <w:rFonts w:ascii="Arial" w:hAnsi="Arial" w:cs="Arial"/>
          <w:szCs w:val="22"/>
        </w:rPr>
        <w:t>ganisation</w:t>
      </w:r>
      <w:proofErr w:type="spellEnd"/>
      <w:r w:rsidR="00B25F55">
        <w:rPr>
          <w:rFonts w:ascii="Arial" w:hAnsi="Arial" w:cs="Arial"/>
          <w:szCs w:val="22"/>
        </w:rPr>
        <w:t>.</w:t>
      </w:r>
    </w:p>
    <w:p w14:paraId="44744994" w14:textId="4262E2CC" w:rsidR="008C7652" w:rsidRPr="00B25F55" w:rsidRDefault="008C7652" w:rsidP="008C7652">
      <w:pPr>
        <w:numPr>
          <w:ilvl w:val="0"/>
          <w:numId w:val="46"/>
        </w:numPr>
        <w:spacing w:before="100" w:beforeAutospacing="1" w:after="100" w:afterAutospacing="1"/>
        <w:rPr>
          <w:rFonts w:ascii="Arial" w:hAnsi="Arial" w:cs="Arial"/>
          <w:szCs w:val="22"/>
        </w:rPr>
      </w:pPr>
      <w:r w:rsidRPr="00B25F55">
        <w:rPr>
          <w:rFonts w:ascii="Arial" w:hAnsi="Arial" w:cs="Arial"/>
          <w:szCs w:val="22"/>
        </w:rPr>
        <w:t>Avoid confusing or overly technical language. Don't mislead the candidate about the actual duties and responsibilities involved or the future grow</w:t>
      </w:r>
      <w:r w:rsidR="00B25F55">
        <w:rPr>
          <w:rFonts w:ascii="Arial" w:hAnsi="Arial" w:cs="Arial"/>
          <w:szCs w:val="22"/>
        </w:rPr>
        <w:t>th expectations of the position</w:t>
      </w:r>
    </w:p>
    <w:p w14:paraId="3C377FCB" w14:textId="77777777" w:rsidR="008C7652" w:rsidRPr="00B25F55" w:rsidRDefault="008C7652" w:rsidP="008C7652">
      <w:pPr>
        <w:numPr>
          <w:ilvl w:val="0"/>
          <w:numId w:val="46"/>
        </w:numPr>
        <w:spacing w:before="100" w:beforeAutospacing="1" w:after="100" w:afterAutospacing="1"/>
        <w:rPr>
          <w:rFonts w:ascii="Arial" w:hAnsi="Arial" w:cs="Arial"/>
          <w:szCs w:val="22"/>
        </w:rPr>
      </w:pPr>
      <w:r w:rsidRPr="00B25F55">
        <w:rPr>
          <w:rFonts w:ascii="Arial" w:hAnsi="Arial" w:cs="Arial"/>
          <w:szCs w:val="22"/>
        </w:rPr>
        <w:t xml:space="preserve">Advise the candidate that there will be an opportunity later in the interview for them to ask questions or add information that may not yet have been covered. </w:t>
      </w:r>
    </w:p>
    <w:p w14:paraId="382E5E19" w14:textId="04E81654" w:rsidR="008C7652" w:rsidRPr="00B25F55" w:rsidRDefault="008C7652" w:rsidP="008C7652">
      <w:pPr>
        <w:spacing w:before="100" w:beforeAutospacing="1" w:after="100" w:afterAutospacing="1"/>
        <w:rPr>
          <w:rFonts w:ascii="Arial" w:hAnsi="Arial" w:cs="Arial"/>
          <w:b/>
          <w:bCs/>
          <w:szCs w:val="22"/>
        </w:rPr>
      </w:pPr>
      <w:r w:rsidRPr="00B25F55">
        <w:rPr>
          <w:rFonts w:ascii="Arial" w:hAnsi="Arial" w:cs="Arial"/>
          <w:b/>
          <w:bCs/>
          <w:szCs w:val="22"/>
        </w:rPr>
        <w:t>Step 3: Gather Information</w:t>
      </w:r>
    </w:p>
    <w:p w14:paraId="65DCA645"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 xml:space="preserve">Following core questions will provide structure and should take up most of the interview time; however, some flexibility is necessary to allow for follow-up questions and for questions that will arise out of each candidate's documentation. This helps to create a comfortable, relaxed tone. </w:t>
      </w:r>
    </w:p>
    <w:p w14:paraId="5CE37FF4" w14:textId="77777777"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 xml:space="preserve">Listen for evidence of both positive and negative </w:t>
      </w:r>
      <w:proofErr w:type="spellStart"/>
      <w:r w:rsidRPr="00B25F55">
        <w:rPr>
          <w:rFonts w:ascii="Arial" w:hAnsi="Arial" w:cs="Arial"/>
          <w:szCs w:val="22"/>
        </w:rPr>
        <w:t>behaviour</w:t>
      </w:r>
      <w:proofErr w:type="spellEnd"/>
      <w:r w:rsidRPr="00B25F55">
        <w:rPr>
          <w:rFonts w:ascii="Arial" w:hAnsi="Arial" w:cs="Arial"/>
          <w:szCs w:val="22"/>
        </w:rPr>
        <w:t xml:space="preserve"> and focus on one specific performance factor at a time. </w:t>
      </w:r>
      <w:proofErr w:type="spellStart"/>
      <w:r w:rsidRPr="00B25F55">
        <w:rPr>
          <w:rFonts w:ascii="Arial" w:hAnsi="Arial" w:cs="Arial"/>
          <w:szCs w:val="22"/>
        </w:rPr>
        <w:t>Analyse</w:t>
      </w:r>
      <w:proofErr w:type="spellEnd"/>
      <w:r w:rsidRPr="00B25F55">
        <w:rPr>
          <w:rFonts w:ascii="Arial" w:hAnsi="Arial" w:cs="Arial"/>
          <w:szCs w:val="22"/>
        </w:rPr>
        <w:t xml:space="preserve"> how well those </w:t>
      </w:r>
      <w:proofErr w:type="spellStart"/>
      <w:r w:rsidRPr="00B25F55">
        <w:rPr>
          <w:rFonts w:ascii="Arial" w:hAnsi="Arial" w:cs="Arial"/>
          <w:szCs w:val="22"/>
        </w:rPr>
        <w:t>behaviours</w:t>
      </w:r>
      <w:proofErr w:type="spellEnd"/>
      <w:r w:rsidRPr="00B25F55">
        <w:rPr>
          <w:rFonts w:ascii="Arial" w:hAnsi="Arial" w:cs="Arial"/>
          <w:szCs w:val="22"/>
        </w:rPr>
        <w:t xml:space="preserve"> and skills would carry over to the position. </w:t>
      </w:r>
    </w:p>
    <w:p w14:paraId="1EB09A25" w14:textId="6651B4DF"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The interviewing process may take some time to master, but it can be extremely effective. Probing is particularly necessary when there are gaps in the candidate's life/</w:t>
      </w:r>
      <w:r w:rsidR="00B25F55">
        <w:rPr>
          <w:rFonts w:ascii="Arial" w:hAnsi="Arial" w:cs="Arial"/>
          <w:szCs w:val="22"/>
        </w:rPr>
        <w:t xml:space="preserve"> </w:t>
      </w:r>
      <w:r w:rsidRPr="00B25F55">
        <w:rPr>
          <w:rFonts w:ascii="Arial" w:hAnsi="Arial" w:cs="Arial"/>
          <w:szCs w:val="22"/>
        </w:rPr>
        <w:t>work history, when inconsistencies appear or when the candidate changes the subject or is evasive.</w:t>
      </w:r>
    </w:p>
    <w:p w14:paraId="7816437F" w14:textId="77777777" w:rsidR="008C7652" w:rsidRPr="00B25F55" w:rsidRDefault="008C7652" w:rsidP="008C7652">
      <w:pPr>
        <w:spacing w:before="100" w:beforeAutospacing="1" w:after="100" w:afterAutospacing="1"/>
        <w:rPr>
          <w:rFonts w:ascii="Arial" w:hAnsi="Arial" w:cs="Arial"/>
          <w:b/>
          <w:bCs/>
          <w:szCs w:val="22"/>
        </w:rPr>
      </w:pPr>
      <w:r w:rsidRPr="00B25F55">
        <w:rPr>
          <w:rFonts w:ascii="Arial" w:hAnsi="Arial" w:cs="Arial"/>
          <w:b/>
          <w:bCs/>
          <w:szCs w:val="22"/>
        </w:rPr>
        <w:t>Step 4: Welcome Added Information and Answer Questions</w:t>
      </w:r>
    </w:p>
    <w:p w14:paraId="092858F9" w14:textId="4F8B68EF" w:rsidR="008C7652"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 xml:space="preserve">In the later stages of the interview, the candidate may have specific questions about the job, department or </w:t>
      </w:r>
      <w:r w:rsidR="00B25F55">
        <w:rPr>
          <w:rFonts w:ascii="Arial" w:hAnsi="Arial" w:cs="Arial"/>
          <w:szCs w:val="22"/>
        </w:rPr>
        <w:t>CDWAI</w:t>
      </w:r>
      <w:r w:rsidRPr="00B25F55">
        <w:rPr>
          <w:rFonts w:ascii="Arial" w:hAnsi="Arial" w:cs="Arial"/>
          <w:szCs w:val="22"/>
        </w:rPr>
        <w:t xml:space="preserve"> itself. A detailed discussion should be reserved until this point, so that the candidate won't simply tailor their answers to suit the position. This is a good time to probe for more detailed information, such as:</w:t>
      </w:r>
    </w:p>
    <w:p w14:paraId="6BEA096B" w14:textId="77777777" w:rsidR="008C7652" w:rsidRPr="00B25F55" w:rsidRDefault="008C7652" w:rsidP="008C7652">
      <w:pPr>
        <w:numPr>
          <w:ilvl w:val="0"/>
          <w:numId w:val="45"/>
        </w:numPr>
        <w:spacing w:before="100" w:beforeAutospacing="1" w:after="100" w:afterAutospacing="1"/>
        <w:rPr>
          <w:rFonts w:ascii="Arial" w:hAnsi="Arial" w:cs="Arial"/>
          <w:szCs w:val="22"/>
        </w:rPr>
      </w:pPr>
      <w:r w:rsidRPr="00B25F55">
        <w:rPr>
          <w:rFonts w:ascii="Arial" w:hAnsi="Arial" w:cs="Arial"/>
          <w:szCs w:val="22"/>
        </w:rPr>
        <w:t>"Now that I've described the job, do you have any relevant skills that we haven't yet heard about?"</w:t>
      </w:r>
    </w:p>
    <w:p w14:paraId="0C783A39" w14:textId="77777777" w:rsidR="00E5743B" w:rsidRPr="00B25F55" w:rsidRDefault="008C7652" w:rsidP="008C7652">
      <w:pPr>
        <w:spacing w:before="100" w:beforeAutospacing="1" w:after="100" w:afterAutospacing="1"/>
        <w:rPr>
          <w:rFonts w:ascii="Arial" w:hAnsi="Arial" w:cs="Arial"/>
          <w:szCs w:val="22"/>
        </w:rPr>
      </w:pPr>
      <w:r w:rsidRPr="00B25F55">
        <w:rPr>
          <w:rFonts w:ascii="Arial" w:hAnsi="Arial" w:cs="Arial"/>
          <w:szCs w:val="22"/>
        </w:rPr>
        <w:t>Thank the candidate for coming to the interview and explain the time frame for decision-making and what the next step in the process will be.</w:t>
      </w:r>
    </w:p>
    <w:sectPr w:rsidR="00E5743B" w:rsidRPr="00B25F55" w:rsidSect="00564449">
      <w:headerReference w:type="default" r:id="rId12"/>
      <w:pgSz w:w="11900" w:h="16840"/>
      <w:pgMar w:top="1440" w:right="1080" w:bottom="1440" w:left="108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FEF4" w14:textId="77777777" w:rsidR="008D083C" w:rsidRDefault="008D083C" w:rsidP="00BE6CC7">
      <w:pPr>
        <w:spacing w:before="0" w:after="0"/>
      </w:pPr>
      <w:r>
        <w:separator/>
      </w:r>
    </w:p>
  </w:endnote>
  <w:endnote w:type="continuationSeparator" w:id="0">
    <w:p w14:paraId="054BCFDC" w14:textId="77777777" w:rsidR="008D083C" w:rsidRDefault="008D083C"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ˇ">
    <w:altName w:val="Tahom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FAA1" w14:textId="77777777" w:rsidR="000877AC" w:rsidRDefault="000877AC" w:rsidP="007A4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AA50F" w14:textId="77777777" w:rsidR="000877AC" w:rsidRDefault="000877AC" w:rsidP="007A4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C596" w14:textId="77777777" w:rsidR="000877AC" w:rsidRDefault="000877AC" w:rsidP="007A43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F55">
      <w:rPr>
        <w:rStyle w:val="PageNumber"/>
        <w:noProof/>
      </w:rPr>
      <w:t>5</w:t>
    </w:r>
    <w:r>
      <w:rPr>
        <w:rStyle w:val="PageNumber"/>
      </w:rPr>
      <w:fldChar w:fldCharType="end"/>
    </w:r>
  </w:p>
  <w:p w14:paraId="3729A889" w14:textId="71F738BE" w:rsidR="000877AC" w:rsidRPr="007D0306" w:rsidRDefault="000877AC" w:rsidP="007A4309">
    <w:pPr>
      <w:tabs>
        <w:tab w:val="center" w:pos="4320"/>
        <w:tab w:val="right" w:pos="8640"/>
      </w:tabs>
      <w:spacing w:before="0" w:after="0"/>
      <w:ind w:right="360"/>
      <w:jc w:val="both"/>
      <w:rPr>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71BEC" w14:textId="0365D5E5" w:rsidR="000877AC" w:rsidRPr="00E8601A" w:rsidRDefault="000877AC" w:rsidP="00E8601A">
    <w:pPr>
      <w:tabs>
        <w:tab w:val="center" w:pos="4320"/>
        <w:tab w:val="right" w:pos="8640"/>
      </w:tabs>
      <w:spacing w:before="0" w:after="60"/>
      <w:jc w:val="both"/>
      <w:rPr>
        <w:rFonts w:ascii="Arial" w:hAnsi="Arial" w:cs="Arial"/>
        <w:color w:val="538135" w:themeColor="accent6" w:themeShade="BF"/>
        <w:szCs w:val="22"/>
      </w:rPr>
    </w:pPr>
    <w:r w:rsidRPr="00E8601A">
      <w:rPr>
        <w:rFonts w:ascii="Arial" w:hAnsi="Arial" w:cs="Arial"/>
        <w:bCs/>
        <w:color w:val="538135" w:themeColor="accent6" w:themeShade="BF"/>
        <w:szCs w:val="22"/>
      </w:rPr>
      <w:t xml:space="preserve">This policy was developed from an Institute of Company Directors </w:t>
    </w:r>
    <w:r w:rsidRPr="00E8601A">
      <w:rPr>
        <w:rFonts w:ascii="Arial" w:hAnsi="Arial" w:cs="Arial"/>
        <w:color w:val="538135" w:themeColor="accent6" w:themeShade="BF"/>
        <w:szCs w:val="22"/>
      </w:rPr>
      <w:t>Australia NGO policy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51EB" w14:textId="77777777" w:rsidR="008D083C" w:rsidRDefault="008D083C" w:rsidP="00BE6CC7">
      <w:pPr>
        <w:spacing w:before="0" w:after="0"/>
      </w:pPr>
      <w:r>
        <w:separator/>
      </w:r>
    </w:p>
  </w:footnote>
  <w:footnote w:type="continuationSeparator" w:id="0">
    <w:p w14:paraId="26CDB045" w14:textId="77777777" w:rsidR="008D083C" w:rsidRDefault="008D083C"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85F2" w14:textId="77777777" w:rsidR="000877AC" w:rsidRPr="00485555" w:rsidRDefault="000877AC" w:rsidP="00E73FB1">
    <w:pPr>
      <w:pStyle w:val="Header"/>
      <w:tabs>
        <w:tab w:val="left" w:pos="5728"/>
        <w:tab w:val="right" w:pos="9746"/>
      </w:tabs>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sidRPr="00485555">
      <w:rPr>
        <w:rFonts w:ascii="Arial" w:hAnsi="Arial" w:cs="Arial"/>
        <w:b/>
        <w:noProof/>
        <w:szCs w:val="22"/>
      </w:rPr>
      <mc:AlternateContent>
        <mc:Choice Requires="wps">
          <w:drawing>
            <wp:anchor distT="0" distB="0" distL="114300" distR="114300" simplePos="0" relativeHeight="251659264" behindDoc="0" locked="0" layoutInCell="1" allowOverlap="1" wp14:anchorId="74DFC698" wp14:editId="47D2A516">
              <wp:simplePos x="0" y="0"/>
              <wp:positionH relativeFrom="column">
                <wp:posOffset>130810</wp:posOffset>
              </wp:positionH>
              <wp:positionV relativeFrom="paragraph">
                <wp:posOffset>-351155</wp:posOffset>
              </wp:positionV>
              <wp:extent cx="1059766" cy="632997"/>
              <wp:effectExtent l="0" t="0" r="762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766" cy="6329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CA1354" w14:textId="77777777" w:rsidR="000877AC" w:rsidRPr="00B475B1" w:rsidRDefault="000877AC" w:rsidP="00E73FB1">
                          <w:r>
                            <w:rPr>
                              <w:rFonts w:ascii="P«[ˇ" w:hAnsi="P«[ˇ" w:cs="P«[ˇ"/>
                              <w:noProof/>
                              <w:sz w:val="28"/>
                              <w:szCs w:val="28"/>
                            </w:rPr>
                            <w:drawing>
                              <wp:inline distT="0" distB="0" distL="0" distR="0" wp14:anchorId="36545FBF" wp14:editId="5DEA0152">
                                <wp:extent cx="971889" cy="599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27" cy="6030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FC698" id="_x0000_t202" coordsize="21600,21600" o:spt="202" path="m,l,21600r21600,l21600,xe">
              <v:stroke joinstyle="miter"/>
              <v:path gradientshapeok="t" o:connecttype="rect"/>
            </v:shapetype>
            <v:shape id="Text Box 1" o:spid="_x0000_s1026" type="#_x0000_t202" style="position:absolute;margin-left:10.3pt;margin-top:-27.65pt;width:83.45pt;height:4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" stroked="f">
              <v:textbox>
                <w:txbxContent>
                  <w:p w14:paraId="6FCA1354" w14:textId="77777777" w:rsidR="000877AC" w:rsidRPr="00B475B1" w:rsidRDefault="000877AC" w:rsidP="00E73FB1">
                    <w:r>
                      <w:rPr>
                        <w:rFonts w:ascii="P«[ˇ" w:hAnsi="P«[ˇ" w:cs="P«[ˇ"/>
                        <w:noProof/>
                        <w:sz w:val="28"/>
                        <w:szCs w:val="28"/>
                      </w:rPr>
                      <w:drawing>
                        <wp:inline distT="0" distB="0" distL="0" distR="0" wp14:anchorId="36545FBF" wp14:editId="5DEA0152">
                          <wp:extent cx="971889" cy="599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27" cy="603041"/>
                                  </a:xfrm>
                                  <a:prstGeom prst="rect">
                                    <a:avLst/>
                                  </a:prstGeom>
                                  <a:noFill/>
                                  <a:ln>
                                    <a:noFill/>
                                  </a:ln>
                                </pic:spPr>
                              </pic:pic>
                            </a:graphicData>
                          </a:graphic>
                        </wp:inline>
                      </w:drawing>
                    </w:r>
                  </w:p>
                </w:txbxContent>
              </v:textbox>
            </v:shape>
          </w:pict>
        </mc:Fallback>
      </mc:AlternateContent>
    </w:r>
    <w:r w:rsidRPr="00485555">
      <w:rPr>
        <w:rFonts w:ascii="Arial" w:hAnsi="Arial" w:cs="Arial"/>
        <w:b/>
        <w:szCs w:val="22"/>
      </w:rPr>
      <w:t>Manual of Policies and Procedures</w:t>
    </w:r>
  </w:p>
  <w:p w14:paraId="56FF6267" w14:textId="77141E2C" w:rsidR="000877AC" w:rsidRPr="00485555" w:rsidRDefault="000877AC" w:rsidP="00E73FB1">
    <w:pPr>
      <w:pStyle w:val="Header"/>
      <w:jc w:val="center"/>
      <w:rPr>
        <w:rFonts w:ascii="Arial" w:hAnsi="Arial" w:cs="Arial"/>
        <w:b/>
        <w:szCs w:val="22"/>
      </w:rPr>
    </w:pPr>
    <w:r w:rsidRPr="00485555">
      <w:rPr>
        <w:rFonts w:ascii="Arial" w:hAnsi="Arial" w:cs="Arial"/>
        <w:b/>
        <w:szCs w:val="22"/>
      </w:rPr>
      <w:t>CDWAI Staff Recruitment Policy</w:t>
    </w:r>
    <w:r>
      <w:rPr>
        <w:rFonts w:ascii="Arial" w:hAnsi="Arial" w:cs="Arial"/>
        <w:b/>
        <w:szCs w:val="22"/>
      </w:rPr>
      <w:t xml:space="preserve"> and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42C82" w14:textId="77777777" w:rsidR="000877AC" w:rsidRDefault="0008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B494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D7C4F"/>
    <w:multiLevelType w:val="multilevel"/>
    <w:tmpl w:val="4DA8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920B2"/>
    <w:multiLevelType w:val="multilevel"/>
    <w:tmpl w:val="25BA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739C6"/>
    <w:multiLevelType w:val="multilevel"/>
    <w:tmpl w:val="2E5E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87D99"/>
    <w:multiLevelType w:val="hybridMultilevel"/>
    <w:tmpl w:val="5FE4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00D1E"/>
    <w:multiLevelType w:val="hybridMultilevel"/>
    <w:tmpl w:val="7E16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69375F"/>
    <w:multiLevelType w:val="hybridMultilevel"/>
    <w:tmpl w:val="00CA9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CF4CEF"/>
    <w:multiLevelType w:val="hybridMultilevel"/>
    <w:tmpl w:val="A692C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5"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8A20BA2"/>
    <w:multiLevelType w:val="hybridMultilevel"/>
    <w:tmpl w:val="FE60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C5AB8"/>
    <w:multiLevelType w:val="hybridMultilevel"/>
    <w:tmpl w:val="42E0E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22"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A75AD"/>
    <w:multiLevelType w:val="hybridMultilevel"/>
    <w:tmpl w:val="7BB2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B3CAB"/>
    <w:multiLevelType w:val="hybridMultilevel"/>
    <w:tmpl w:val="66F8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D428D"/>
    <w:multiLevelType w:val="multilevel"/>
    <w:tmpl w:val="67D85D94"/>
    <w:numStyleLink w:val="StyleBulleted2"/>
  </w:abstractNum>
  <w:abstractNum w:abstractNumId="32"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5AB3828"/>
    <w:multiLevelType w:val="multilevel"/>
    <w:tmpl w:val="2A4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D90CC7"/>
    <w:multiLevelType w:val="hybridMultilevel"/>
    <w:tmpl w:val="D9E4B6C8"/>
    <w:lvl w:ilvl="0" w:tplc="EE34EA86">
      <w:start w:val="4"/>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28975E7"/>
    <w:multiLevelType w:val="hybridMultilevel"/>
    <w:tmpl w:val="D90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5517F0"/>
    <w:multiLevelType w:val="hybridMultilevel"/>
    <w:tmpl w:val="F314EED8"/>
    <w:lvl w:ilvl="0" w:tplc="EE34EA86">
      <w:start w:val="4"/>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9565076"/>
    <w:multiLevelType w:val="hybridMultilevel"/>
    <w:tmpl w:val="EA9E4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48"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7"/>
  </w:num>
  <w:num w:numId="3">
    <w:abstractNumId w:val="18"/>
  </w:num>
  <w:num w:numId="4">
    <w:abstractNumId w:val="27"/>
  </w:num>
  <w:num w:numId="5">
    <w:abstractNumId w:val="23"/>
  </w:num>
  <w:num w:numId="6">
    <w:abstractNumId w:val="28"/>
  </w:num>
  <w:num w:numId="7">
    <w:abstractNumId w:val="39"/>
  </w:num>
  <w:num w:numId="8">
    <w:abstractNumId w:val="46"/>
  </w:num>
  <w:num w:numId="9">
    <w:abstractNumId w:val="33"/>
  </w:num>
  <w:num w:numId="10">
    <w:abstractNumId w:val="36"/>
  </w:num>
  <w:num w:numId="11">
    <w:abstractNumId w:val="15"/>
  </w:num>
  <w:num w:numId="12">
    <w:abstractNumId w:val="48"/>
  </w:num>
  <w:num w:numId="13">
    <w:abstractNumId w:val="14"/>
  </w:num>
  <w:num w:numId="14">
    <w:abstractNumId w:val="11"/>
  </w:num>
  <w:num w:numId="15">
    <w:abstractNumId w:val="41"/>
  </w:num>
  <w:num w:numId="16">
    <w:abstractNumId w:val="34"/>
  </w:num>
  <w:num w:numId="17">
    <w:abstractNumId w:val="4"/>
  </w:num>
  <w:num w:numId="18">
    <w:abstractNumId w:val="13"/>
  </w:num>
  <w:num w:numId="19">
    <w:abstractNumId w:val="32"/>
  </w:num>
  <w:num w:numId="20">
    <w:abstractNumId w:val="45"/>
  </w:num>
  <w:num w:numId="21">
    <w:abstractNumId w:val="9"/>
  </w:num>
  <w:num w:numId="22">
    <w:abstractNumId w:val="16"/>
  </w:num>
  <w:num w:numId="23">
    <w:abstractNumId w:val="2"/>
  </w:num>
  <w:num w:numId="24">
    <w:abstractNumId w:val="7"/>
  </w:num>
  <w:num w:numId="25">
    <w:abstractNumId w:val="22"/>
  </w:num>
  <w:num w:numId="26">
    <w:abstractNumId w:val="21"/>
  </w:num>
  <w:num w:numId="27">
    <w:abstractNumId w:val="47"/>
  </w:num>
  <w:num w:numId="28">
    <w:abstractNumId w:val="20"/>
  </w:num>
  <w:num w:numId="29">
    <w:abstractNumId w:val="26"/>
  </w:num>
  <w:num w:numId="30">
    <w:abstractNumId w:val="25"/>
  </w:num>
  <w:num w:numId="31">
    <w:abstractNumId w:val="31"/>
  </w:num>
  <w:num w:numId="32">
    <w:abstractNumId w:val="40"/>
  </w:num>
  <w:num w:numId="33">
    <w:abstractNumId w:val="19"/>
  </w:num>
  <w:num w:numId="34">
    <w:abstractNumId w:val="8"/>
  </w:num>
  <w:num w:numId="35">
    <w:abstractNumId w:val="17"/>
  </w:num>
  <w:num w:numId="36">
    <w:abstractNumId w:val="10"/>
  </w:num>
  <w:num w:numId="37">
    <w:abstractNumId w:val="44"/>
  </w:num>
  <w:num w:numId="38">
    <w:abstractNumId w:val="43"/>
  </w:num>
  <w:num w:numId="39">
    <w:abstractNumId w:val="38"/>
  </w:num>
  <w:num w:numId="40">
    <w:abstractNumId w:val="29"/>
  </w:num>
  <w:num w:numId="41">
    <w:abstractNumId w:val="24"/>
  </w:num>
  <w:num w:numId="42">
    <w:abstractNumId w:val="35"/>
  </w:num>
  <w:num w:numId="43">
    <w:abstractNumId w:val="3"/>
  </w:num>
  <w:num w:numId="44">
    <w:abstractNumId w:val="1"/>
  </w:num>
  <w:num w:numId="45">
    <w:abstractNumId w:val="5"/>
  </w:num>
  <w:num w:numId="46">
    <w:abstractNumId w:val="12"/>
  </w:num>
  <w:num w:numId="47">
    <w:abstractNumId w:val="0"/>
  </w:num>
  <w:num w:numId="48">
    <w:abstractNumId w:val="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3423F"/>
    <w:rsid w:val="0004447B"/>
    <w:rsid w:val="00050E59"/>
    <w:rsid w:val="00052452"/>
    <w:rsid w:val="000704E0"/>
    <w:rsid w:val="000877AC"/>
    <w:rsid w:val="000A1789"/>
    <w:rsid w:val="000A6CD0"/>
    <w:rsid w:val="000B486E"/>
    <w:rsid w:val="000F36B2"/>
    <w:rsid w:val="001418A8"/>
    <w:rsid w:val="00165A93"/>
    <w:rsid w:val="00171C79"/>
    <w:rsid w:val="001814CA"/>
    <w:rsid w:val="001A7D44"/>
    <w:rsid w:val="001B54D0"/>
    <w:rsid w:val="001B7419"/>
    <w:rsid w:val="001C0DAE"/>
    <w:rsid w:val="001D1BD4"/>
    <w:rsid w:val="001E4C41"/>
    <w:rsid w:val="001E5524"/>
    <w:rsid w:val="001E7B95"/>
    <w:rsid w:val="00215544"/>
    <w:rsid w:val="002316C8"/>
    <w:rsid w:val="00244692"/>
    <w:rsid w:val="00245377"/>
    <w:rsid w:val="002516E0"/>
    <w:rsid w:val="00252242"/>
    <w:rsid w:val="00253BD9"/>
    <w:rsid w:val="00266E6C"/>
    <w:rsid w:val="002971AA"/>
    <w:rsid w:val="002C0CAC"/>
    <w:rsid w:val="002D26CD"/>
    <w:rsid w:val="003113FF"/>
    <w:rsid w:val="00327A84"/>
    <w:rsid w:val="00362054"/>
    <w:rsid w:val="003755BC"/>
    <w:rsid w:val="00376C8C"/>
    <w:rsid w:val="00383855"/>
    <w:rsid w:val="0039573C"/>
    <w:rsid w:val="003A2A3A"/>
    <w:rsid w:val="00404C29"/>
    <w:rsid w:val="004209CB"/>
    <w:rsid w:val="00426E7B"/>
    <w:rsid w:val="00431B9B"/>
    <w:rsid w:val="004667A0"/>
    <w:rsid w:val="00485555"/>
    <w:rsid w:val="004A3622"/>
    <w:rsid w:val="004B729D"/>
    <w:rsid w:val="004C216B"/>
    <w:rsid w:val="004C2ABD"/>
    <w:rsid w:val="004E4635"/>
    <w:rsid w:val="004E4FD9"/>
    <w:rsid w:val="00500272"/>
    <w:rsid w:val="00501272"/>
    <w:rsid w:val="00507244"/>
    <w:rsid w:val="00511B90"/>
    <w:rsid w:val="00512006"/>
    <w:rsid w:val="005258E5"/>
    <w:rsid w:val="005456F7"/>
    <w:rsid w:val="00560F67"/>
    <w:rsid w:val="00564449"/>
    <w:rsid w:val="005650D9"/>
    <w:rsid w:val="00571A4C"/>
    <w:rsid w:val="00597EC3"/>
    <w:rsid w:val="005A29DC"/>
    <w:rsid w:val="005D6ECB"/>
    <w:rsid w:val="00601638"/>
    <w:rsid w:val="006051C1"/>
    <w:rsid w:val="00620227"/>
    <w:rsid w:val="00637263"/>
    <w:rsid w:val="00693BA7"/>
    <w:rsid w:val="006949EB"/>
    <w:rsid w:val="0069615D"/>
    <w:rsid w:val="006A1D97"/>
    <w:rsid w:val="006F3902"/>
    <w:rsid w:val="006F494B"/>
    <w:rsid w:val="007015D5"/>
    <w:rsid w:val="00711037"/>
    <w:rsid w:val="007176CB"/>
    <w:rsid w:val="007213C3"/>
    <w:rsid w:val="007333D2"/>
    <w:rsid w:val="00753A7C"/>
    <w:rsid w:val="00762328"/>
    <w:rsid w:val="00763A9A"/>
    <w:rsid w:val="007677CD"/>
    <w:rsid w:val="007704DA"/>
    <w:rsid w:val="007A4309"/>
    <w:rsid w:val="007B3F85"/>
    <w:rsid w:val="007C7273"/>
    <w:rsid w:val="007D0306"/>
    <w:rsid w:val="007D2192"/>
    <w:rsid w:val="007F1F49"/>
    <w:rsid w:val="00800704"/>
    <w:rsid w:val="00806056"/>
    <w:rsid w:val="00807853"/>
    <w:rsid w:val="008244D6"/>
    <w:rsid w:val="00840A98"/>
    <w:rsid w:val="00840DE1"/>
    <w:rsid w:val="00851799"/>
    <w:rsid w:val="00865AA1"/>
    <w:rsid w:val="008666DF"/>
    <w:rsid w:val="00873CB9"/>
    <w:rsid w:val="00886D8A"/>
    <w:rsid w:val="00887F87"/>
    <w:rsid w:val="00890260"/>
    <w:rsid w:val="00896832"/>
    <w:rsid w:val="008C1746"/>
    <w:rsid w:val="008C6EC3"/>
    <w:rsid w:val="008C7652"/>
    <w:rsid w:val="008D083C"/>
    <w:rsid w:val="008F12D3"/>
    <w:rsid w:val="00912EC8"/>
    <w:rsid w:val="00925C78"/>
    <w:rsid w:val="00940951"/>
    <w:rsid w:val="0094555F"/>
    <w:rsid w:val="00950E75"/>
    <w:rsid w:val="00965112"/>
    <w:rsid w:val="009820FA"/>
    <w:rsid w:val="009942FA"/>
    <w:rsid w:val="009B20B7"/>
    <w:rsid w:val="009B2DFB"/>
    <w:rsid w:val="009C04F3"/>
    <w:rsid w:val="009C1309"/>
    <w:rsid w:val="009D0C41"/>
    <w:rsid w:val="009F394C"/>
    <w:rsid w:val="00A13E4C"/>
    <w:rsid w:val="00A329FE"/>
    <w:rsid w:val="00A36D9F"/>
    <w:rsid w:val="00A40237"/>
    <w:rsid w:val="00A4282E"/>
    <w:rsid w:val="00A4353F"/>
    <w:rsid w:val="00A7765D"/>
    <w:rsid w:val="00A8591C"/>
    <w:rsid w:val="00AA6AFF"/>
    <w:rsid w:val="00AC4742"/>
    <w:rsid w:val="00AD3561"/>
    <w:rsid w:val="00AE4258"/>
    <w:rsid w:val="00AE722F"/>
    <w:rsid w:val="00B0251C"/>
    <w:rsid w:val="00B25F55"/>
    <w:rsid w:val="00B32F6D"/>
    <w:rsid w:val="00B73D98"/>
    <w:rsid w:val="00B764A6"/>
    <w:rsid w:val="00B827CA"/>
    <w:rsid w:val="00B957C2"/>
    <w:rsid w:val="00BC02D4"/>
    <w:rsid w:val="00BC5AB3"/>
    <w:rsid w:val="00BE6CC7"/>
    <w:rsid w:val="00C2555C"/>
    <w:rsid w:val="00C440BB"/>
    <w:rsid w:val="00C47972"/>
    <w:rsid w:val="00C60EE0"/>
    <w:rsid w:val="00C745DE"/>
    <w:rsid w:val="00C94FE9"/>
    <w:rsid w:val="00C95007"/>
    <w:rsid w:val="00CA2E34"/>
    <w:rsid w:val="00CC04D5"/>
    <w:rsid w:val="00CD4234"/>
    <w:rsid w:val="00CE1199"/>
    <w:rsid w:val="00CF1E66"/>
    <w:rsid w:val="00D00E49"/>
    <w:rsid w:val="00D043FC"/>
    <w:rsid w:val="00D22520"/>
    <w:rsid w:val="00D55F0A"/>
    <w:rsid w:val="00D63C54"/>
    <w:rsid w:val="00D70C93"/>
    <w:rsid w:val="00D85959"/>
    <w:rsid w:val="00DB3CE0"/>
    <w:rsid w:val="00DD21A8"/>
    <w:rsid w:val="00DE1AF1"/>
    <w:rsid w:val="00DE541C"/>
    <w:rsid w:val="00DF1374"/>
    <w:rsid w:val="00DF351A"/>
    <w:rsid w:val="00DF45CD"/>
    <w:rsid w:val="00DF627B"/>
    <w:rsid w:val="00E11E8F"/>
    <w:rsid w:val="00E56204"/>
    <w:rsid w:val="00E5743B"/>
    <w:rsid w:val="00E621B3"/>
    <w:rsid w:val="00E711ED"/>
    <w:rsid w:val="00E73FB1"/>
    <w:rsid w:val="00E80803"/>
    <w:rsid w:val="00E8601A"/>
    <w:rsid w:val="00E97B74"/>
    <w:rsid w:val="00EA2712"/>
    <w:rsid w:val="00EA51F6"/>
    <w:rsid w:val="00EA7858"/>
    <w:rsid w:val="00EC3C41"/>
    <w:rsid w:val="00EC52BD"/>
    <w:rsid w:val="00ED6183"/>
    <w:rsid w:val="00ED6C5E"/>
    <w:rsid w:val="00EF1481"/>
    <w:rsid w:val="00F01C37"/>
    <w:rsid w:val="00F04EDE"/>
    <w:rsid w:val="00F10AE1"/>
    <w:rsid w:val="00F11E4A"/>
    <w:rsid w:val="00F32444"/>
    <w:rsid w:val="00F37EA8"/>
    <w:rsid w:val="00F44986"/>
    <w:rsid w:val="00F46360"/>
    <w:rsid w:val="00F5171E"/>
    <w:rsid w:val="00F5710F"/>
    <w:rsid w:val="00F77253"/>
    <w:rsid w:val="00F95A5E"/>
    <w:rsid w:val="00F97BA0"/>
    <w:rsid w:val="00FA44D9"/>
    <w:rsid w:val="00FB0194"/>
    <w:rsid w:val="00FC5A17"/>
    <w:rsid w:val="00FD4B5C"/>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CF512"/>
  <w14:defaultImageDpi w14:val="330"/>
  <w15:docId w15:val="{A5D714E5-FAEB-40F2-9B97-A8DDC31F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qFormat/>
    <w:rsid w:val="005002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500272"/>
    <w:pPr>
      <w:spacing w:before="240" w:after="60"/>
      <w:outlineLvl w:val="5"/>
    </w:pPr>
    <w:rPr>
      <w:rFonts w:eastAsia="Times New Roman"/>
      <w:b/>
      <w:bCs/>
      <w:szCs w:val="22"/>
    </w:rPr>
  </w:style>
  <w:style w:type="paragraph" w:styleId="Heading7">
    <w:name w:val="heading 7"/>
    <w:basedOn w:val="Normal"/>
    <w:next w:val="Normal"/>
    <w:link w:val="Heading7Char"/>
    <w:uiPriority w:val="9"/>
    <w:qFormat/>
    <w:rsid w:val="00500272"/>
    <w:pPr>
      <w:spacing w:before="240" w:after="60"/>
      <w:outlineLvl w:val="6"/>
    </w:pPr>
    <w:rPr>
      <w:rFonts w:eastAsia="Times New Roman"/>
      <w:sz w:val="24"/>
    </w:rPr>
  </w:style>
  <w:style w:type="paragraph" w:styleId="Heading8">
    <w:name w:val="heading 8"/>
    <w:basedOn w:val="Normal"/>
    <w:next w:val="Normal"/>
    <w:link w:val="Heading8Char"/>
    <w:uiPriority w:val="9"/>
    <w:qFormat/>
    <w:rsid w:val="00500272"/>
    <w:pPr>
      <w:spacing w:before="240" w:after="60"/>
      <w:outlineLvl w:val="7"/>
    </w:pPr>
    <w:rPr>
      <w:rFonts w:eastAsia="Times New Roman"/>
      <w:i/>
      <w:iCs/>
      <w:sz w:val="24"/>
    </w:rPr>
  </w:style>
  <w:style w:type="paragraph" w:styleId="Heading9">
    <w:name w:val="heading 9"/>
    <w:basedOn w:val="Normal"/>
    <w:next w:val="Normal"/>
    <w:link w:val="Heading9Char"/>
    <w:uiPriority w:val="9"/>
    <w:qFormat/>
    <w:rsid w:val="00500272"/>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 w:type="character" w:customStyle="1" w:styleId="Heading5Char">
    <w:name w:val="Heading 5 Char"/>
    <w:link w:val="Heading5"/>
    <w:uiPriority w:val="9"/>
    <w:semiHidden/>
    <w:rsid w:val="00500272"/>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500272"/>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500272"/>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500272"/>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500272"/>
    <w:rPr>
      <w:rFonts w:ascii="Cambria" w:eastAsia="Times New Roman" w:hAnsi="Cambria" w:cs="Times New Roman"/>
      <w:sz w:val="22"/>
      <w:szCs w:val="22"/>
      <w:lang w:val="en-US" w:eastAsia="en-US"/>
    </w:rPr>
  </w:style>
  <w:style w:type="paragraph" w:customStyle="1" w:styleId="MLBodyText">
    <w:name w:val="ML Body Text"/>
    <w:basedOn w:val="BodyText"/>
    <w:qFormat/>
    <w:rsid w:val="00500272"/>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500272"/>
  </w:style>
  <w:style w:type="character" w:customStyle="1" w:styleId="BodyTextChar">
    <w:name w:val="Body Text Char"/>
    <w:link w:val="BodyText"/>
    <w:uiPriority w:val="99"/>
    <w:semiHidden/>
    <w:rsid w:val="00500272"/>
    <w:rPr>
      <w:sz w:val="22"/>
      <w:szCs w:val="24"/>
      <w:lang w:val="en-US" w:eastAsia="en-US"/>
    </w:rPr>
  </w:style>
  <w:style w:type="character" w:styleId="CommentReference">
    <w:name w:val="annotation reference"/>
    <w:uiPriority w:val="99"/>
    <w:semiHidden/>
    <w:unhideWhenUsed/>
    <w:rsid w:val="00B73D98"/>
    <w:rPr>
      <w:sz w:val="16"/>
      <w:szCs w:val="16"/>
    </w:rPr>
  </w:style>
  <w:style w:type="paragraph" w:styleId="CommentText">
    <w:name w:val="annotation text"/>
    <w:basedOn w:val="Normal"/>
    <w:link w:val="CommentTextChar"/>
    <w:uiPriority w:val="99"/>
    <w:semiHidden/>
    <w:unhideWhenUsed/>
    <w:rsid w:val="00B73D98"/>
    <w:rPr>
      <w:sz w:val="20"/>
      <w:szCs w:val="20"/>
    </w:rPr>
  </w:style>
  <w:style w:type="character" w:customStyle="1" w:styleId="CommentTextChar">
    <w:name w:val="Comment Text Char"/>
    <w:link w:val="CommentText"/>
    <w:uiPriority w:val="99"/>
    <w:semiHidden/>
    <w:rsid w:val="00B73D98"/>
    <w:rPr>
      <w:lang w:val="en-US" w:eastAsia="en-US"/>
    </w:rPr>
  </w:style>
  <w:style w:type="paragraph" w:styleId="CommentSubject">
    <w:name w:val="annotation subject"/>
    <w:basedOn w:val="CommentText"/>
    <w:next w:val="CommentText"/>
    <w:link w:val="CommentSubjectChar"/>
    <w:uiPriority w:val="99"/>
    <w:semiHidden/>
    <w:unhideWhenUsed/>
    <w:rsid w:val="00B73D98"/>
    <w:rPr>
      <w:b/>
      <w:bCs/>
    </w:rPr>
  </w:style>
  <w:style w:type="character" w:customStyle="1" w:styleId="CommentSubjectChar">
    <w:name w:val="Comment Subject Char"/>
    <w:link w:val="CommentSubject"/>
    <w:uiPriority w:val="99"/>
    <w:semiHidden/>
    <w:rsid w:val="00B73D98"/>
    <w:rPr>
      <w:b/>
      <w:bCs/>
      <w:lang w:val="en-US" w:eastAsia="en-US"/>
    </w:rPr>
  </w:style>
  <w:style w:type="paragraph" w:customStyle="1" w:styleId="ColorfulShading-Accent11">
    <w:name w:val="Colorful Shading - Accent 11"/>
    <w:hidden/>
    <w:uiPriority w:val="71"/>
    <w:rsid w:val="00BC5AB3"/>
    <w:rPr>
      <w:sz w:val="22"/>
      <w:szCs w:val="24"/>
      <w:lang w:val="en-US" w:eastAsia="en-US"/>
    </w:rPr>
  </w:style>
  <w:style w:type="character" w:styleId="PageNumber">
    <w:name w:val="page number"/>
    <w:basedOn w:val="DefaultParagraphFont"/>
    <w:uiPriority w:val="99"/>
    <w:semiHidden/>
    <w:unhideWhenUsed/>
    <w:rsid w:val="0069615D"/>
  </w:style>
  <w:style w:type="paragraph" w:customStyle="1" w:styleId="Header2">
    <w:name w:val="Header 2"/>
    <w:basedOn w:val="Normal"/>
    <w:rsid w:val="0069615D"/>
    <w:pPr>
      <w:spacing w:before="40" w:after="40"/>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14">
      <w:bodyDiv w:val="1"/>
      <w:marLeft w:val="0"/>
      <w:marRight w:val="0"/>
      <w:marTop w:val="0"/>
      <w:marBottom w:val="0"/>
      <w:divBdr>
        <w:top w:val="none" w:sz="0" w:space="0" w:color="auto"/>
        <w:left w:val="none" w:sz="0" w:space="0" w:color="auto"/>
        <w:bottom w:val="none" w:sz="0" w:space="0" w:color="auto"/>
        <w:right w:val="none" w:sz="0" w:space="0" w:color="auto"/>
      </w:divBdr>
    </w:div>
    <w:div w:id="572080872">
      <w:bodyDiv w:val="1"/>
      <w:marLeft w:val="0"/>
      <w:marRight w:val="0"/>
      <w:marTop w:val="0"/>
      <w:marBottom w:val="0"/>
      <w:divBdr>
        <w:top w:val="none" w:sz="0" w:space="0" w:color="auto"/>
        <w:left w:val="none" w:sz="0" w:space="0" w:color="auto"/>
        <w:bottom w:val="none" w:sz="0" w:space="0" w:color="auto"/>
        <w:right w:val="none" w:sz="0" w:space="0" w:color="auto"/>
      </w:divBdr>
    </w:div>
    <w:div w:id="725880403">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1019042008">
      <w:bodyDiv w:val="1"/>
      <w:marLeft w:val="0"/>
      <w:marRight w:val="0"/>
      <w:marTop w:val="0"/>
      <w:marBottom w:val="0"/>
      <w:divBdr>
        <w:top w:val="none" w:sz="0" w:space="0" w:color="auto"/>
        <w:left w:val="none" w:sz="0" w:space="0" w:color="auto"/>
        <w:bottom w:val="none" w:sz="0" w:space="0" w:color="auto"/>
        <w:right w:val="none" w:sz="0" w:space="0" w:color="auto"/>
      </w:divBdr>
    </w:div>
    <w:div w:id="1260523053">
      <w:bodyDiv w:val="1"/>
      <w:marLeft w:val="0"/>
      <w:marRight w:val="0"/>
      <w:marTop w:val="0"/>
      <w:marBottom w:val="0"/>
      <w:divBdr>
        <w:top w:val="none" w:sz="0" w:space="0" w:color="auto"/>
        <w:left w:val="none" w:sz="0" w:space="0" w:color="auto"/>
        <w:bottom w:val="none" w:sz="0" w:space="0" w:color="auto"/>
        <w:right w:val="none" w:sz="0" w:space="0" w:color="auto"/>
      </w:divBdr>
    </w:div>
    <w:div w:id="1642925193">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878422505">
      <w:bodyDiv w:val="1"/>
      <w:marLeft w:val="0"/>
      <w:marRight w:val="0"/>
      <w:marTop w:val="0"/>
      <w:marBottom w:val="0"/>
      <w:divBdr>
        <w:top w:val="none" w:sz="0" w:space="0" w:color="auto"/>
        <w:left w:val="none" w:sz="0" w:space="0" w:color="auto"/>
        <w:bottom w:val="none" w:sz="0" w:space="0" w:color="auto"/>
        <w:right w:val="none" w:sz="0" w:space="0" w:color="auto"/>
      </w:divBdr>
    </w:div>
    <w:div w:id="2033263255">
      <w:bodyDiv w:val="1"/>
      <w:marLeft w:val="0"/>
      <w:marRight w:val="0"/>
      <w:marTop w:val="0"/>
      <w:marBottom w:val="0"/>
      <w:divBdr>
        <w:top w:val="none" w:sz="0" w:space="0" w:color="auto"/>
        <w:left w:val="none" w:sz="0" w:space="0" w:color="auto"/>
        <w:bottom w:val="none" w:sz="0" w:space="0" w:color="auto"/>
        <w:right w:val="none" w:sz="0" w:space="0" w:color="auto"/>
      </w:divBdr>
    </w:div>
    <w:div w:id="2064670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FB69-BAEC-470F-8354-E1F40BAB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Our Community</Company>
  <LinksUpToDate>false</LinksUpToDate>
  <CharactersWithSpaces>15820</CharactersWithSpaces>
  <SharedDoc>false</SharedDoc>
  <HyperlinkBase/>
  <HLinks>
    <vt:vector size="24" baseType="variant">
      <vt:variant>
        <vt:i4>1507345</vt:i4>
      </vt:variant>
      <vt:variant>
        <vt:i4>9</vt:i4>
      </vt:variant>
      <vt:variant>
        <vt:i4>0</vt:i4>
      </vt:variant>
      <vt:variant>
        <vt:i4>5</vt:i4>
      </vt:variant>
      <vt:variant>
        <vt:lpwstr>http://www.ourcommunity.com.au/files/policybank/StaffInductionPolicy2015.doc</vt:lpwstr>
      </vt:variant>
      <vt:variant>
        <vt:lpwstr/>
      </vt:variant>
      <vt:variant>
        <vt:i4>524308</vt:i4>
      </vt:variant>
      <vt:variant>
        <vt:i4>6</vt:i4>
      </vt:variant>
      <vt:variant>
        <vt:i4>0</vt:i4>
      </vt:variant>
      <vt:variant>
        <vt:i4>5</vt:i4>
      </vt:variant>
      <vt:variant>
        <vt:lpwstr>http://www.ourcommunity.com.au/files/policybank/CEORecruitmentPolicy2015.doc</vt:lpwstr>
      </vt:variant>
      <vt:variant>
        <vt:lpwstr/>
      </vt:variant>
      <vt:variant>
        <vt:i4>7340145</vt:i4>
      </vt:variant>
      <vt:variant>
        <vt:i4>3</vt:i4>
      </vt:variant>
      <vt:variant>
        <vt:i4>0</vt:i4>
      </vt:variant>
      <vt:variant>
        <vt:i4>5</vt:i4>
      </vt:variant>
      <vt:variant>
        <vt:lpwstr>http://www.ourcommunity.com.au/files/policybank/EmploymentReferencesPolicy2015.doc</vt:lpwstr>
      </vt:variant>
      <vt:variant>
        <vt:lpwstr/>
      </vt:variant>
      <vt:variant>
        <vt:i4>7274508</vt:i4>
      </vt:variant>
      <vt:variant>
        <vt:i4>0</vt:i4>
      </vt:variant>
      <vt:variant>
        <vt:i4>0</vt:i4>
      </vt:variant>
      <vt:variant>
        <vt:i4>5</vt:i4>
      </vt:variant>
      <vt:variant>
        <vt:lpwstr>mailto:NFPassist@moores.com.au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Heyward</dc:creator>
  <cp:keywords/>
  <dc:description/>
  <cp:lastModifiedBy>Askin, David</cp:lastModifiedBy>
  <cp:revision>2</cp:revision>
  <cp:lastPrinted>2019-02-01T06:38:00Z</cp:lastPrinted>
  <dcterms:created xsi:type="dcterms:W3CDTF">2019-02-06T21:02:00Z</dcterms:created>
  <dcterms:modified xsi:type="dcterms:W3CDTF">2019-02-06T21:02:00Z</dcterms:modified>
  <cp:category/>
</cp:coreProperties>
</file>